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B32FD" w14:textId="77777777" w:rsidR="005801B5" w:rsidRPr="005801B5" w:rsidRDefault="005801B5" w:rsidP="005D3153">
      <w:pPr>
        <w:keepNext/>
        <w:keepLines/>
        <w:suppressAutoHyphens/>
        <w:spacing w:before="0" w:after="120"/>
        <w:rPr>
          <w:rFonts w:cs="Arial"/>
        </w:rPr>
      </w:pPr>
      <w:bookmarkStart w:id="0" w:name="_Toc487843394"/>
      <w:r w:rsidRPr="005801B5">
        <w:rPr>
          <w:rFonts w:cs="Arial"/>
        </w:rPr>
        <w:t>Zawarta w Warszawie („</w:t>
      </w:r>
      <w:r w:rsidRPr="005801B5">
        <w:rPr>
          <w:rFonts w:cs="Arial"/>
          <w:b/>
        </w:rPr>
        <w:t>Umowa</w:t>
      </w:r>
      <w:r w:rsidRPr="005801B5">
        <w:rPr>
          <w:rFonts w:cs="Arial"/>
        </w:rPr>
        <w:t>”), pomiędzy:</w:t>
      </w:r>
    </w:p>
    <w:p w14:paraId="076FE044" w14:textId="77777777" w:rsidR="005801B5" w:rsidRPr="005801B5" w:rsidRDefault="005801B5" w:rsidP="005D3153">
      <w:pPr>
        <w:keepNext/>
        <w:keepLines/>
        <w:suppressAutoHyphens/>
        <w:spacing w:before="0" w:after="120"/>
        <w:rPr>
          <w:rFonts w:cs="Arial"/>
        </w:rPr>
      </w:pPr>
    </w:p>
    <w:p w14:paraId="69FB47B3" w14:textId="77777777" w:rsidR="005801B5" w:rsidRPr="005801B5" w:rsidRDefault="005801B5" w:rsidP="005D3153">
      <w:pPr>
        <w:keepNext/>
        <w:keepLines/>
        <w:suppressAutoHyphens/>
        <w:spacing w:before="0" w:after="120"/>
        <w:rPr>
          <w:rFonts w:cs="Arial"/>
        </w:rPr>
      </w:pPr>
      <w:r w:rsidRPr="005801B5">
        <w:rPr>
          <w:rFonts w:cs="Arial"/>
          <w:b/>
        </w:rPr>
        <w:t xml:space="preserve">ORLEN </w:t>
      </w:r>
      <w:r w:rsidR="00BE1D95">
        <w:rPr>
          <w:rFonts w:cs="Arial"/>
          <w:b/>
        </w:rPr>
        <w:t>Termika</w:t>
      </w:r>
      <w:r w:rsidRPr="005801B5">
        <w:rPr>
          <w:rFonts w:cs="Arial"/>
          <w:b/>
        </w:rPr>
        <w:t xml:space="preserve"> Spółka Akcyjna </w:t>
      </w:r>
      <w:r w:rsidRPr="005801B5">
        <w:rPr>
          <w:rFonts w:cs="Arial"/>
        </w:rPr>
        <w:t xml:space="preserve">z siedzibą w Warszawie, ul. Modlińska 15, 03-216 Warszawa, kapitał zakładowy 1 740 324 950 zł wpłacony w całości, wpisaną do rejestru przedsiębiorców Krajowego Rejestru Sądowego prowadzonego przez Sąd Rejonowy dla m.st. Warszawy w Warszawie, XIV Wydział Gospodarczy Krajowego Rejestru Sądowego pod nr KRS 0000025667; NIP 525-000-06-30; REGON 010381709, </w:t>
      </w:r>
      <w:bookmarkStart w:id="1" w:name="_Hlk205188957"/>
      <w:r w:rsidRPr="005801B5">
        <w:rPr>
          <w:rFonts w:cs="Arial"/>
        </w:rPr>
        <w:t>którą reprezentują prawidłowo umocowane osoby podpisujące Umowę kwalifikowanym podpisem elektronicznym</w:t>
      </w:r>
      <w:bookmarkEnd w:id="1"/>
      <w:r w:rsidRPr="005801B5">
        <w:rPr>
          <w:rFonts w:cs="Arial"/>
        </w:rPr>
        <w:t>,</w:t>
      </w:r>
    </w:p>
    <w:p w14:paraId="67FA844D" w14:textId="77777777" w:rsidR="005801B5" w:rsidRPr="005801B5" w:rsidRDefault="005801B5" w:rsidP="005D3153">
      <w:pPr>
        <w:keepNext/>
        <w:keepLines/>
        <w:suppressAutoHyphens/>
        <w:spacing w:before="0" w:after="120"/>
        <w:rPr>
          <w:rFonts w:cs="Arial"/>
        </w:rPr>
      </w:pPr>
      <w:r w:rsidRPr="005801B5">
        <w:rPr>
          <w:rFonts w:cs="Arial"/>
        </w:rPr>
        <w:t>zwaną dalej „</w:t>
      </w:r>
      <w:r w:rsidRPr="005801B5">
        <w:rPr>
          <w:rFonts w:cs="Arial"/>
          <w:b/>
        </w:rPr>
        <w:t>Zamawiającym”</w:t>
      </w:r>
      <w:r w:rsidRPr="005801B5">
        <w:rPr>
          <w:rFonts w:cs="Arial"/>
        </w:rPr>
        <w:t xml:space="preserve">, </w:t>
      </w:r>
    </w:p>
    <w:p w14:paraId="10B27BDB" w14:textId="77777777" w:rsidR="005801B5" w:rsidRPr="005801B5" w:rsidRDefault="005801B5" w:rsidP="005D3153">
      <w:pPr>
        <w:keepNext/>
        <w:keepLines/>
        <w:suppressAutoHyphens/>
        <w:spacing w:before="0" w:after="120"/>
        <w:rPr>
          <w:rFonts w:cs="Arial"/>
        </w:rPr>
      </w:pPr>
    </w:p>
    <w:p w14:paraId="2A463A08" w14:textId="77777777" w:rsidR="005801B5" w:rsidRPr="005801B5" w:rsidRDefault="005801B5" w:rsidP="005D3153">
      <w:pPr>
        <w:keepNext/>
        <w:keepLines/>
        <w:suppressAutoHyphens/>
        <w:spacing w:before="0" w:after="120"/>
        <w:rPr>
          <w:rFonts w:cs="Arial"/>
          <w:highlight w:val="yellow"/>
        </w:rPr>
      </w:pPr>
      <w:r w:rsidRPr="005801B5">
        <w:rPr>
          <w:rFonts w:cs="Arial"/>
          <w:highlight w:val="yellow"/>
        </w:rPr>
        <w:t>Spółka Akcyjna</w:t>
      </w:r>
    </w:p>
    <w:p w14:paraId="632D0498" w14:textId="77777777" w:rsidR="005801B5" w:rsidRPr="005801B5" w:rsidRDefault="005801B5" w:rsidP="005D3153">
      <w:pPr>
        <w:keepNext/>
        <w:keepLines/>
        <w:suppressAutoHyphens/>
        <w:spacing w:before="0" w:after="120"/>
        <w:rPr>
          <w:rFonts w:cs="Arial"/>
        </w:rPr>
      </w:pPr>
      <w:r w:rsidRPr="005801B5">
        <w:rPr>
          <w:rFonts w:cs="Arial"/>
        </w:rPr>
        <w:t>………………</w:t>
      </w:r>
      <w:proofErr w:type="gramStart"/>
      <w:r w:rsidRPr="005801B5">
        <w:rPr>
          <w:rFonts w:cs="Arial"/>
        </w:rPr>
        <w:t>…….</w:t>
      </w:r>
      <w:proofErr w:type="gramEnd"/>
      <w:r w:rsidRPr="005801B5">
        <w:rPr>
          <w:rFonts w:cs="Arial"/>
        </w:rPr>
        <w:t>.Spółka Akcyjna z siedzibą w ……………… ul. …………….., 00-000 …………………, kapitał zakładowy ……………………. zł wpłacony w kwocie ……………</w:t>
      </w:r>
      <w:proofErr w:type="gramStart"/>
      <w:r w:rsidRPr="005801B5">
        <w:rPr>
          <w:rFonts w:cs="Arial"/>
        </w:rPr>
        <w:t>…….</w:t>
      </w:r>
      <w:proofErr w:type="gramEnd"/>
      <w:r w:rsidRPr="005801B5">
        <w:rPr>
          <w:rFonts w:cs="Arial"/>
        </w:rPr>
        <w:t>./ w całości, wpisaną do rejestru przedsiębiorców Krajowego Rejestru Sądowego prowadzonego przez Sąd Rejonowy …………….w ………….., ……. Wydział Gospodarczy Krajowego Rejestru Sądowego pod nr KRS …</w:t>
      </w:r>
      <w:proofErr w:type="gramStart"/>
      <w:r w:rsidRPr="005801B5">
        <w:rPr>
          <w:rFonts w:cs="Arial"/>
        </w:rPr>
        <w:t>…….</w:t>
      </w:r>
      <w:proofErr w:type="gramEnd"/>
      <w:r w:rsidRPr="005801B5">
        <w:rPr>
          <w:rFonts w:cs="Arial"/>
        </w:rPr>
        <w:t>; NIP: …….……….……………………; REGON: …………, którą reprezentują prawidłowo umocowane osoby podpisujące Umowę kwalifikowanym podpisem elektronicznym ,</w:t>
      </w:r>
    </w:p>
    <w:p w14:paraId="51162431" w14:textId="77777777" w:rsidR="005801B5" w:rsidRPr="005801B5" w:rsidRDefault="005801B5" w:rsidP="005D3153">
      <w:pPr>
        <w:keepNext/>
        <w:keepLines/>
        <w:suppressAutoHyphens/>
        <w:spacing w:before="0" w:after="120"/>
        <w:rPr>
          <w:rFonts w:cs="Arial"/>
        </w:rPr>
      </w:pPr>
      <w:r w:rsidRPr="005801B5">
        <w:rPr>
          <w:rFonts w:cs="Arial"/>
        </w:rPr>
        <w:t>zwaną dalej „</w:t>
      </w:r>
      <w:r w:rsidRPr="005801B5">
        <w:rPr>
          <w:rFonts w:cs="Arial"/>
          <w:b/>
        </w:rPr>
        <w:t>Wykonawcą”</w:t>
      </w:r>
      <w:r w:rsidRPr="005801B5">
        <w:rPr>
          <w:rFonts w:cs="Arial"/>
        </w:rPr>
        <w:t>,</w:t>
      </w:r>
    </w:p>
    <w:p w14:paraId="597757FF" w14:textId="77777777" w:rsidR="005801B5" w:rsidRPr="005801B5" w:rsidRDefault="005801B5" w:rsidP="005D3153">
      <w:pPr>
        <w:pStyle w:val="Tekstpodstawowy"/>
        <w:keepNext/>
        <w:keepLines/>
        <w:tabs>
          <w:tab w:val="left" w:pos="4820"/>
        </w:tabs>
        <w:suppressAutoHyphens/>
        <w:spacing w:before="0" w:after="120"/>
        <w:rPr>
          <w:rFonts w:cs="Arial"/>
          <w:color w:val="auto"/>
        </w:rPr>
      </w:pPr>
    </w:p>
    <w:p w14:paraId="5277B690" w14:textId="77777777" w:rsidR="005801B5" w:rsidRPr="005801B5" w:rsidRDefault="005801B5" w:rsidP="005D3153">
      <w:pPr>
        <w:pStyle w:val="Tekstpodstawowy"/>
        <w:keepNext/>
        <w:keepLines/>
        <w:tabs>
          <w:tab w:val="left" w:pos="4820"/>
        </w:tabs>
        <w:suppressAutoHyphens/>
        <w:spacing w:before="0" w:after="120"/>
        <w:rPr>
          <w:rFonts w:cs="Arial"/>
          <w:color w:val="auto"/>
        </w:rPr>
      </w:pPr>
    </w:p>
    <w:p w14:paraId="55A3A5DA" w14:textId="77777777" w:rsidR="005801B5" w:rsidRPr="005801B5" w:rsidRDefault="005801B5" w:rsidP="005D3153">
      <w:pPr>
        <w:pStyle w:val="Tekstpodstawowy"/>
        <w:keepNext/>
        <w:keepLines/>
        <w:tabs>
          <w:tab w:val="left" w:pos="4820"/>
        </w:tabs>
        <w:suppressAutoHyphens/>
        <w:spacing w:before="0" w:after="120"/>
        <w:rPr>
          <w:rFonts w:cs="Arial"/>
          <w:color w:val="auto"/>
          <w:highlight w:val="yellow"/>
        </w:rPr>
      </w:pPr>
      <w:r w:rsidRPr="005801B5">
        <w:rPr>
          <w:rFonts w:cs="Arial"/>
          <w:color w:val="auto"/>
          <w:highlight w:val="yellow"/>
        </w:rPr>
        <w:t xml:space="preserve">Spółka z ograniczoną odpowiedzialnością </w:t>
      </w:r>
    </w:p>
    <w:p w14:paraId="021E797C" w14:textId="77777777" w:rsidR="005801B5" w:rsidRPr="005801B5" w:rsidRDefault="005801B5" w:rsidP="005D3153">
      <w:pPr>
        <w:pStyle w:val="Tekstpodstawowy"/>
        <w:keepNext/>
        <w:keepLines/>
        <w:tabs>
          <w:tab w:val="left" w:pos="4820"/>
        </w:tabs>
        <w:suppressAutoHyphens/>
        <w:spacing w:before="0" w:after="120"/>
        <w:rPr>
          <w:rFonts w:cs="Arial"/>
          <w:color w:val="auto"/>
        </w:rPr>
      </w:pPr>
      <w:r w:rsidRPr="005801B5">
        <w:rPr>
          <w:rFonts w:cs="Arial"/>
          <w:color w:val="auto"/>
        </w:rPr>
        <w:t>………………</w:t>
      </w:r>
      <w:proofErr w:type="gramStart"/>
      <w:r w:rsidRPr="005801B5">
        <w:rPr>
          <w:rFonts w:cs="Arial"/>
          <w:color w:val="auto"/>
        </w:rPr>
        <w:t>…….</w:t>
      </w:r>
      <w:proofErr w:type="gramEnd"/>
      <w:r w:rsidRPr="005801B5">
        <w:rPr>
          <w:rFonts w:cs="Arial"/>
          <w:color w:val="auto"/>
        </w:rPr>
        <w:t>.spółka z ograniczoną odpowiedzialnością z siedzibą w ……………… ul. …………….., 00-000 …………………, kapitał zakładowy ……………………. zł, wpisaną do rejestru przedsiębiorców Krajowego Rejestru Sądowego prowadzonego przez Sąd Rejonowy ………</w:t>
      </w:r>
      <w:proofErr w:type="gramStart"/>
      <w:r w:rsidRPr="005801B5">
        <w:rPr>
          <w:rFonts w:cs="Arial"/>
          <w:color w:val="auto"/>
        </w:rPr>
        <w:t>…….</w:t>
      </w:r>
      <w:proofErr w:type="gramEnd"/>
      <w:r w:rsidRPr="005801B5">
        <w:rPr>
          <w:rFonts w:cs="Arial"/>
          <w:color w:val="auto"/>
        </w:rPr>
        <w:t>w …………..,  ……Wydział Gospodarczy Krajowego Rejestru Sądowego pod nr KRS ……….; NIP: …….……….……………………; REGON: …………, którą reprezentują prawidłowo umocowane osoby podpisujące Umowę kwalifikowanym podpisem elektronicznym,</w:t>
      </w:r>
    </w:p>
    <w:p w14:paraId="662742FE" w14:textId="77777777" w:rsidR="005801B5" w:rsidRPr="005801B5" w:rsidRDefault="005801B5" w:rsidP="005D3153">
      <w:pPr>
        <w:pStyle w:val="Tekstpodstawowy"/>
        <w:keepNext/>
        <w:keepLines/>
        <w:tabs>
          <w:tab w:val="left" w:pos="0"/>
        </w:tabs>
        <w:suppressAutoHyphens/>
        <w:spacing w:before="0" w:after="120"/>
        <w:rPr>
          <w:rFonts w:cs="Arial"/>
          <w:color w:val="auto"/>
        </w:rPr>
      </w:pPr>
      <w:r w:rsidRPr="005801B5">
        <w:rPr>
          <w:rFonts w:cs="Arial"/>
          <w:color w:val="auto"/>
        </w:rPr>
        <w:t xml:space="preserve">zwaną dalej </w:t>
      </w:r>
      <w:bookmarkStart w:id="2" w:name="_Hlk170995265"/>
      <w:r w:rsidRPr="005801B5">
        <w:rPr>
          <w:rFonts w:cs="Arial"/>
        </w:rPr>
        <w:t>„</w:t>
      </w:r>
      <w:r w:rsidRPr="005801B5">
        <w:rPr>
          <w:rFonts w:cs="Arial"/>
          <w:b/>
          <w:color w:val="auto"/>
        </w:rPr>
        <w:t>Wykonawcą”</w:t>
      </w:r>
      <w:bookmarkEnd w:id="2"/>
    </w:p>
    <w:p w14:paraId="0B41E5EB" w14:textId="77777777" w:rsidR="005801B5" w:rsidRPr="005801B5" w:rsidRDefault="005801B5" w:rsidP="005D3153">
      <w:pPr>
        <w:pStyle w:val="Tekstpodstawowy"/>
        <w:keepNext/>
        <w:keepLines/>
        <w:suppressAutoHyphens/>
        <w:spacing w:before="0" w:after="120"/>
        <w:rPr>
          <w:rFonts w:cs="Arial"/>
          <w:b/>
          <w:color w:val="auto"/>
        </w:rPr>
      </w:pPr>
    </w:p>
    <w:p w14:paraId="7A1E121A" w14:textId="77777777" w:rsidR="005801B5" w:rsidRPr="005801B5" w:rsidRDefault="005801B5" w:rsidP="005D3153">
      <w:pPr>
        <w:pStyle w:val="Tekstpodstawowy"/>
        <w:keepNext/>
        <w:keepLines/>
        <w:suppressAutoHyphens/>
        <w:spacing w:before="0" w:after="120"/>
        <w:rPr>
          <w:rFonts w:cs="Arial"/>
          <w:b/>
          <w:color w:val="auto"/>
        </w:rPr>
      </w:pPr>
    </w:p>
    <w:p w14:paraId="6EA97650" w14:textId="77777777" w:rsidR="005801B5" w:rsidRPr="005801B5" w:rsidRDefault="005801B5" w:rsidP="005D3153">
      <w:pPr>
        <w:pStyle w:val="Tekstpodstawowy"/>
        <w:keepNext/>
        <w:keepLines/>
        <w:tabs>
          <w:tab w:val="left" w:pos="4820"/>
        </w:tabs>
        <w:suppressAutoHyphens/>
        <w:spacing w:before="0" w:after="120"/>
        <w:rPr>
          <w:rFonts w:cs="Arial"/>
          <w:color w:val="auto"/>
          <w:highlight w:val="yellow"/>
        </w:rPr>
      </w:pPr>
      <w:r w:rsidRPr="005801B5">
        <w:rPr>
          <w:rFonts w:cs="Arial"/>
          <w:color w:val="auto"/>
          <w:highlight w:val="yellow"/>
        </w:rPr>
        <w:t>Spółka komandytowa (sp. z o.o.)</w:t>
      </w:r>
    </w:p>
    <w:p w14:paraId="762CD977" w14:textId="77777777" w:rsidR="005801B5" w:rsidRPr="005801B5" w:rsidRDefault="005801B5" w:rsidP="005D3153">
      <w:pPr>
        <w:keepNext/>
        <w:keepLines/>
        <w:tabs>
          <w:tab w:val="left" w:pos="360"/>
        </w:tabs>
        <w:suppressAutoHyphens/>
        <w:spacing w:before="0" w:after="120"/>
        <w:rPr>
          <w:rFonts w:cs="Arial"/>
        </w:rPr>
      </w:pPr>
      <w:r w:rsidRPr="005801B5">
        <w:rPr>
          <w:rFonts w:cs="Arial"/>
          <w:bCs/>
        </w:rPr>
        <w:t>………………… spółka z ograniczoną odpowiedzialnością spółka komandytowa</w:t>
      </w:r>
      <w:r w:rsidRPr="005801B5">
        <w:rPr>
          <w:rFonts w:cs="Arial"/>
        </w:rPr>
        <w:t xml:space="preserve"> z siedzibą w ………………</w:t>
      </w:r>
      <w:proofErr w:type="gramStart"/>
      <w:r w:rsidRPr="005801B5">
        <w:rPr>
          <w:rFonts w:cs="Arial"/>
        </w:rPr>
        <w:t>…….</w:t>
      </w:r>
      <w:proofErr w:type="gramEnd"/>
      <w:r w:rsidRPr="005801B5">
        <w:rPr>
          <w:rFonts w:cs="Arial"/>
        </w:rPr>
        <w:t>, ul. ……………, 00-000 ………………, wpisaną do rejestru przedsiębiorców Krajowego Rejestru Sądowego prowadzonego przez Sąd Rejonowy ……………. w …………</w:t>
      </w:r>
      <w:proofErr w:type="gramStart"/>
      <w:r w:rsidRPr="005801B5">
        <w:rPr>
          <w:rFonts w:cs="Arial"/>
        </w:rPr>
        <w:t>…….</w:t>
      </w:r>
      <w:proofErr w:type="gramEnd"/>
      <w:r w:rsidRPr="005801B5">
        <w:rPr>
          <w:rFonts w:cs="Arial"/>
        </w:rPr>
        <w:t>. , …  Wydział Gospodarczy Krajowego Rejestru Sądowego pod nr KRS …………</w:t>
      </w:r>
      <w:proofErr w:type="gramStart"/>
      <w:r w:rsidRPr="005801B5">
        <w:rPr>
          <w:rFonts w:cs="Arial"/>
        </w:rPr>
        <w:t>…….</w:t>
      </w:r>
      <w:proofErr w:type="gramEnd"/>
      <w:r w:rsidRPr="005801B5">
        <w:rPr>
          <w:rFonts w:cs="Arial"/>
        </w:rPr>
        <w:t xml:space="preserve">, NIP: …….…….…………………….; REGON: ……………… reprezentowaną przez komplementariusza </w:t>
      </w:r>
      <w:r w:rsidRPr="005801B5">
        <w:rPr>
          <w:rFonts w:cs="Arial"/>
          <w:bCs/>
        </w:rPr>
        <w:t>…………………. spółka z ograniczoną odpowiedzialnością</w:t>
      </w:r>
      <w:r w:rsidRPr="005801B5">
        <w:rPr>
          <w:rFonts w:cs="Arial"/>
        </w:rPr>
        <w:t xml:space="preserve"> z siedzibą w …………</w:t>
      </w:r>
      <w:proofErr w:type="gramStart"/>
      <w:r w:rsidRPr="005801B5">
        <w:rPr>
          <w:rFonts w:cs="Arial"/>
        </w:rPr>
        <w:t>…….</w:t>
      </w:r>
      <w:proofErr w:type="gramEnd"/>
      <w:r w:rsidRPr="005801B5">
        <w:rPr>
          <w:rFonts w:cs="Arial"/>
        </w:rPr>
        <w:t>, ul. ……………, 00-000 ………………, wpisana do rejestru przedsiębiorców Krajowego Rejestru Sądowego prowadzonego przez Sąd Rejonowy ……………. w …………</w:t>
      </w:r>
      <w:proofErr w:type="gramStart"/>
      <w:r w:rsidRPr="005801B5">
        <w:rPr>
          <w:rFonts w:cs="Arial"/>
        </w:rPr>
        <w:t>…….</w:t>
      </w:r>
      <w:proofErr w:type="gramEnd"/>
      <w:r w:rsidRPr="005801B5">
        <w:rPr>
          <w:rFonts w:cs="Arial"/>
        </w:rPr>
        <w:t>. , ……  Wydział Gospodarczy Krajowego Rejestru Sądowego pod nr KRS …………</w:t>
      </w:r>
      <w:proofErr w:type="gramStart"/>
      <w:r w:rsidRPr="005801B5">
        <w:rPr>
          <w:rFonts w:cs="Arial"/>
        </w:rPr>
        <w:t>…….</w:t>
      </w:r>
      <w:proofErr w:type="gramEnd"/>
      <w:r w:rsidRPr="005801B5">
        <w:rPr>
          <w:rFonts w:cs="Arial"/>
        </w:rPr>
        <w:t xml:space="preserve">, NIP: …….-………..-…………-………….; REGON: ………………, kapitał zakładowy ……………. zł, którą reprezentują prawidłowo umocowane osoby podpisujące Umowę kwalifikowanym podpisem elektronicznym </w:t>
      </w:r>
    </w:p>
    <w:p w14:paraId="319F948E" w14:textId="77777777" w:rsidR="005801B5" w:rsidRPr="005801B5" w:rsidRDefault="005801B5" w:rsidP="005D3153">
      <w:pPr>
        <w:keepNext/>
        <w:keepLines/>
        <w:tabs>
          <w:tab w:val="left" w:pos="360"/>
        </w:tabs>
        <w:suppressAutoHyphens/>
        <w:spacing w:before="0" w:after="120"/>
        <w:rPr>
          <w:rFonts w:cs="Arial"/>
          <w:b/>
        </w:rPr>
      </w:pPr>
      <w:r w:rsidRPr="005801B5">
        <w:rPr>
          <w:rFonts w:cs="Arial"/>
        </w:rPr>
        <w:t>zwaną dalej „</w:t>
      </w:r>
      <w:r w:rsidRPr="005801B5">
        <w:rPr>
          <w:rFonts w:cs="Arial"/>
          <w:b/>
        </w:rPr>
        <w:t>Wykonawcą”</w:t>
      </w:r>
    </w:p>
    <w:p w14:paraId="5212DBD5" w14:textId="77777777" w:rsidR="005801B5" w:rsidRPr="005801B5" w:rsidRDefault="005801B5" w:rsidP="005D3153">
      <w:pPr>
        <w:pStyle w:val="Tekstpodstawowy"/>
        <w:keepNext/>
        <w:keepLines/>
        <w:tabs>
          <w:tab w:val="left" w:pos="4820"/>
        </w:tabs>
        <w:suppressAutoHyphens/>
        <w:spacing w:before="0" w:after="120"/>
        <w:rPr>
          <w:rFonts w:cs="Arial"/>
          <w:b/>
          <w:color w:val="auto"/>
        </w:rPr>
      </w:pPr>
    </w:p>
    <w:p w14:paraId="388868D3" w14:textId="77777777" w:rsidR="005801B5" w:rsidRPr="005801B5" w:rsidRDefault="005801B5" w:rsidP="005D3153">
      <w:pPr>
        <w:pStyle w:val="Tekstpodstawowy"/>
        <w:keepNext/>
        <w:keepLines/>
        <w:tabs>
          <w:tab w:val="left" w:pos="4820"/>
        </w:tabs>
        <w:suppressAutoHyphens/>
        <w:spacing w:before="0" w:after="120"/>
        <w:rPr>
          <w:rFonts w:cs="Arial"/>
          <w:color w:val="auto"/>
        </w:rPr>
      </w:pPr>
      <w:r w:rsidRPr="005801B5">
        <w:rPr>
          <w:rFonts w:cs="Arial"/>
          <w:color w:val="auto"/>
          <w:highlight w:val="yellow"/>
        </w:rPr>
        <w:t>Osoba fizyczna</w:t>
      </w:r>
      <w:r w:rsidRPr="005801B5">
        <w:rPr>
          <w:rFonts w:cs="Arial"/>
          <w:color w:val="auto"/>
        </w:rPr>
        <w:t xml:space="preserve"> </w:t>
      </w:r>
    </w:p>
    <w:p w14:paraId="642A3673" w14:textId="77777777" w:rsidR="005801B5" w:rsidRPr="005801B5" w:rsidRDefault="005801B5" w:rsidP="005D3153">
      <w:pPr>
        <w:keepNext/>
        <w:keepLines/>
        <w:suppressAutoHyphens/>
        <w:spacing w:before="0" w:after="120"/>
        <w:rPr>
          <w:rFonts w:cs="Arial"/>
        </w:rPr>
      </w:pPr>
      <w:r w:rsidRPr="005801B5">
        <w:rPr>
          <w:rFonts w:cs="Arial"/>
          <w:bCs/>
          <w:iCs/>
        </w:rPr>
        <w:lastRenderedPageBreak/>
        <w:t>…………………</w:t>
      </w:r>
      <w:proofErr w:type="gramStart"/>
      <w:r w:rsidRPr="005801B5">
        <w:rPr>
          <w:rFonts w:cs="Arial"/>
          <w:bCs/>
          <w:iCs/>
        </w:rPr>
        <w:t>…….</w:t>
      </w:r>
      <w:proofErr w:type="gramEnd"/>
      <w:r w:rsidRPr="005801B5">
        <w:rPr>
          <w:rFonts w:cs="Arial"/>
          <w:bCs/>
          <w:iCs/>
        </w:rPr>
        <w:t>(</w:t>
      </w:r>
      <w:r w:rsidRPr="005801B5">
        <w:rPr>
          <w:rFonts w:cs="Arial"/>
          <w:bCs/>
          <w:i/>
          <w:iCs/>
        </w:rPr>
        <w:t>imię nazwisko</w:t>
      </w:r>
      <w:r w:rsidRPr="005801B5">
        <w:rPr>
          <w:rFonts w:cs="Arial"/>
          <w:bCs/>
        </w:rPr>
        <w:t>) prowadzącą(</w:t>
      </w:r>
      <w:proofErr w:type="spellStart"/>
      <w:r w:rsidRPr="005801B5">
        <w:rPr>
          <w:rFonts w:cs="Arial"/>
          <w:bCs/>
        </w:rPr>
        <w:t>ym</w:t>
      </w:r>
      <w:proofErr w:type="spellEnd"/>
      <w:r w:rsidRPr="005801B5">
        <w:rPr>
          <w:rFonts w:cs="Arial"/>
          <w:bCs/>
        </w:rPr>
        <w:t>) działalność gospodarczą pod firmą …………………………… (</w:t>
      </w:r>
      <w:r w:rsidRPr="005801B5">
        <w:rPr>
          <w:rFonts w:cs="Arial"/>
          <w:bCs/>
          <w:i/>
        </w:rPr>
        <w:t>wraz z imieniem i nazwiskiem jak w CEIDG</w:t>
      </w:r>
      <w:r w:rsidRPr="005801B5">
        <w:rPr>
          <w:rFonts w:cs="Arial"/>
          <w:bCs/>
        </w:rPr>
        <w:t xml:space="preserve">), stałe miejsce </w:t>
      </w:r>
      <w:r w:rsidRPr="005801B5">
        <w:rPr>
          <w:rFonts w:cs="Arial"/>
        </w:rPr>
        <w:t>wykonywania działalności gospodarczej: ul. …………….., 00-000 …………………, wpisaną(</w:t>
      </w:r>
      <w:proofErr w:type="spellStart"/>
      <w:r w:rsidRPr="005801B5">
        <w:rPr>
          <w:rFonts w:cs="Arial"/>
        </w:rPr>
        <w:t>ym</w:t>
      </w:r>
      <w:proofErr w:type="spellEnd"/>
      <w:r w:rsidRPr="005801B5">
        <w:rPr>
          <w:rFonts w:cs="Arial"/>
        </w:rPr>
        <w:t xml:space="preserve">) do Centralnej Ewidencji i Informacji o Działalności Gospodarczej, NIP .………………………………REGON…………………….,reprezentowaną(ego) przez ………………………….…… / działającą(ego) osobiście </w:t>
      </w:r>
    </w:p>
    <w:p w14:paraId="4277C4C6" w14:textId="77777777" w:rsidR="005801B5" w:rsidRPr="005801B5" w:rsidRDefault="005801B5" w:rsidP="005D3153">
      <w:pPr>
        <w:pStyle w:val="Tekstpodstawowy"/>
        <w:keepNext/>
        <w:keepLines/>
        <w:suppressAutoHyphens/>
        <w:spacing w:before="0" w:after="120"/>
        <w:rPr>
          <w:rFonts w:cs="Arial"/>
          <w:color w:val="auto"/>
        </w:rPr>
      </w:pPr>
      <w:r w:rsidRPr="005801B5">
        <w:rPr>
          <w:rFonts w:cs="Arial"/>
          <w:color w:val="auto"/>
        </w:rPr>
        <w:t xml:space="preserve">zwanego/zwaną dalej </w:t>
      </w:r>
      <w:r w:rsidRPr="005801B5">
        <w:rPr>
          <w:rFonts w:cs="Arial"/>
        </w:rPr>
        <w:t>„</w:t>
      </w:r>
      <w:r w:rsidRPr="005801B5">
        <w:rPr>
          <w:rFonts w:cs="Arial"/>
          <w:b/>
          <w:color w:val="auto"/>
        </w:rPr>
        <w:t>Wykonawcą”</w:t>
      </w:r>
    </w:p>
    <w:p w14:paraId="07C4C875" w14:textId="77777777" w:rsidR="005801B5" w:rsidRPr="005801B5" w:rsidRDefault="005801B5" w:rsidP="005D3153">
      <w:pPr>
        <w:keepNext/>
        <w:keepLines/>
        <w:suppressAutoHyphens/>
        <w:spacing w:before="0" w:after="120"/>
        <w:rPr>
          <w:rFonts w:cs="Arial"/>
        </w:rPr>
      </w:pPr>
    </w:p>
    <w:p w14:paraId="234AF2E4" w14:textId="77777777" w:rsidR="005801B5" w:rsidRPr="005801B5" w:rsidRDefault="005801B5" w:rsidP="005D3153">
      <w:pPr>
        <w:pStyle w:val="Akapitzlist"/>
        <w:keepNext/>
        <w:keepLines/>
        <w:widowControl w:val="0"/>
        <w:suppressAutoHyphens/>
        <w:spacing w:after="120" w:line="240" w:lineRule="auto"/>
        <w:ind w:left="0"/>
        <w:contextualSpacing w:val="0"/>
        <w:rPr>
          <w:rFonts w:ascii="Arial" w:hAnsi="Arial" w:cs="Arial"/>
          <w:sz w:val="20"/>
          <w:szCs w:val="20"/>
        </w:rPr>
      </w:pPr>
      <w:r w:rsidRPr="005801B5">
        <w:rPr>
          <w:rFonts w:ascii="Arial" w:hAnsi="Arial" w:cs="Arial"/>
          <w:sz w:val="20"/>
          <w:szCs w:val="20"/>
          <w:highlight w:val="yellow"/>
        </w:rPr>
        <w:t>Spółka cywilna</w:t>
      </w:r>
      <w:r w:rsidRPr="005801B5">
        <w:rPr>
          <w:rFonts w:ascii="Arial" w:hAnsi="Arial" w:cs="Arial"/>
          <w:sz w:val="20"/>
          <w:szCs w:val="20"/>
        </w:rPr>
        <w:t xml:space="preserve"> </w:t>
      </w:r>
    </w:p>
    <w:p w14:paraId="0D54EC1F" w14:textId="77777777" w:rsidR="005801B5" w:rsidRPr="005801B5" w:rsidRDefault="005801B5" w:rsidP="005D3153">
      <w:pPr>
        <w:keepNext/>
        <w:keepLines/>
        <w:suppressAutoHyphens/>
        <w:spacing w:before="0" w:after="120"/>
        <w:rPr>
          <w:rFonts w:cs="Arial"/>
        </w:rPr>
      </w:pPr>
      <w:r w:rsidRPr="005801B5">
        <w:rPr>
          <w:rFonts w:cs="Arial"/>
        </w:rPr>
        <w:t>…………………</w:t>
      </w:r>
      <w:proofErr w:type="gramStart"/>
      <w:r w:rsidRPr="005801B5">
        <w:rPr>
          <w:rFonts w:cs="Arial"/>
        </w:rPr>
        <w:t>…….</w:t>
      </w:r>
      <w:proofErr w:type="gramEnd"/>
      <w:r w:rsidRPr="005801B5">
        <w:rPr>
          <w:rFonts w:cs="Arial"/>
        </w:rPr>
        <w:t>(imię nazwisko) prowadzącą(</w:t>
      </w:r>
      <w:proofErr w:type="spellStart"/>
      <w:r w:rsidRPr="005801B5">
        <w:rPr>
          <w:rFonts w:cs="Arial"/>
        </w:rPr>
        <w:t>ym</w:t>
      </w:r>
      <w:proofErr w:type="spellEnd"/>
      <w:r w:rsidRPr="005801B5">
        <w:rPr>
          <w:rFonts w:cs="Arial"/>
        </w:rPr>
        <w:t>) działalność gospodarczą pod firmą …………………………… (wraz z imieniem i nazwiskiem jak w CEIDG), stałe miejsce wykonywania  działalności gospodarczej: ul. …………….., 00-000 …………………, wpisaną(</w:t>
      </w:r>
      <w:proofErr w:type="spellStart"/>
      <w:r w:rsidRPr="005801B5">
        <w:rPr>
          <w:rFonts w:cs="Arial"/>
        </w:rPr>
        <w:t>ym</w:t>
      </w:r>
      <w:proofErr w:type="spellEnd"/>
      <w:r w:rsidRPr="005801B5">
        <w:rPr>
          <w:rFonts w:cs="Arial"/>
        </w:rPr>
        <w:t>) do Centralnej Ewidencji i Informacji o Działalności Gospodarczej, NIP .………………………………REGON…………………….,</w:t>
      </w:r>
    </w:p>
    <w:p w14:paraId="0DF32C32" w14:textId="77777777" w:rsidR="005801B5" w:rsidRPr="005801B5" w:rsidRDefault="005801B5" w:rsidP="005D3153">
      <w:pPr>
        <w:keepNext/>
        <w:keepLines/>
        <w:suppressAutoHyphens/>
        <w:spacing w:before="0" w:after="120"/>
        <w:rPr>
          <w:rFonts w:cs="Arial"/>
        </w:rPr>
      </w:pPr>
      <w:r w:rsidRPr="005801B5">
        <w:rPr>
          <w:rFonts w:cs="Arial"/>
        </w:rPr>
        <w:t xml:space="preserve">i </w:t>
      </w:r>
    </w:p>
    <w:p w14:paraId="44F31FDA" w14:textId="77777777" w:rsidR="005801B5" w:rsidRPr="005801B5" w:rsidRDefault="005801B5" w:rsidP="005D3153">
      <w:pPr>
        <w:keepNext/>
        <w:keepLines/>
        <w:suppressAutoHyphens/>
        <w:spacing w:before="0" w:after="120"/>
        <w:rPr>
          <w:rFonts w:cs="Arial"/>
        </w:rPr>
      </w:pPr>
      <w:r w:rsidRPr="005801B5">
        <w:rPr>
          <w:rFonts w:cs="Arial"/>
        </w:rPr>
        <w:t>……………………. (imię nazwisko) prowadzącą(</w:t>
      </w:r>
      <w:proofErr w:type="spellStart"/>
      <w:r w:rsidRPr="005801B5">
        <w:rPr>
          <w:rFonts w:cs="Arial"/>
        </w:rPr>
        <w:t>ym</w:t>
      </w:r>
      <w:proofErr w:type="spellEnd"/>
      <w:r w:rsidRPr="005801B5">
        <w:rPr>
          <w:rFonts w:cs="Arial"/>
        </w:rPr>
        <w:t>) działalność gospodarczą pod firmą …………………………… (wraz z imieniem i nazwiskiem jak w CEIDG), stałe miejsce wykonywania działalności gospodarczej: ul. ………</w:t>
      </w:r>
      <w:proofErr w:type="gramStart"/>
      <w:r w:rsidRPr="005801B5">
        <w:rPr>
          <w:rFonts w:cs="Arial"/>
        </w:rPr>
        <w:t>…….</w:t>
      </w:r>
      <w:proofErr w:type="gramEnd"/>
      <w:r w:rsidRPr="005801B5">
        <w:rPr>
          <w:rFonts w:cs="Arial"/>
        </w:rPr>
        <w:t>., 00-000 …………………, wpisaną(</w:t>
      </w:r>
      <w:proofErr w:type="spellStart"/>
      <w:r w:rsidRPr="005801B5">
        <w:rPr>
          <w:rFonts w:cs="Arial"/>
        </w:rPr>
        <w:t>ym</w:t>
      </w:r>
      <w:proofErr w:type="spellEnd"/>
      <w:r w:rsidRPr="005801B5">
        <w:rPr>
          <w:rFonts w:cs="Arial"/>
        </w:rPr>
        <w:t>) do Centralnej Ewidencji i Informacji o Działalności Gospodarczej, NIP .………………………………REGON…………………….,</w:t>
      </w:r>
    </w:p>
    <w:p w14:paraId="3E19D60C" w14:textId="77777777" w:rsidR="005801B5" w:rsidRPr="005801B5" w:rsidRDefault="005801B5" w:rsidP="005D3153">
      <w:pPr>
        <w:keepNext/>
        <w:keepLines/>
        <w:suppressAutoHyphens/>
        <w:spacing w:before="0" w:after="120"/>
        <w:rPr>
          <w:rFonts w:cs="Arial"/>
        </w:rPr>
      </w:pPr>
    </w:p>
    <w:p w14:paraId="00355AC3" w14:textId="77777777" w:rsidR="005801B5" w:rsidRPr="005801B5" w:rsidRDefault="005801B5" w:rsidP="005D3153">
      <w:pPr>
        <w:keepNext/>
        <w:keepLines/>
        <w:suppressAutoHyphens/>
        <w:spacing w:before="0" w:after="120"/>
        <w:rPr>
          <w:rFonts w:cs="Arial"/>
        </w:rPr>
      </w:pPr>
      <w:r w:rsidRPr="005801B5">
        <w:rPr>
          <w:rFonts w:cs="Arial"/>
        </w:rPr>
        <w:t xml:space="preserve">prowadzącymi wspólnie działalność gospodarczą w formie spółki cywilnej pod nazwą……………………. s.c. (imiona i nazwiska wspólników), ul. …………………, 00-000 …………………, NIP </w:t>
      </w:r>
      <w:proofErr w:type="gramStart"/>
      <w:r w:rsidRPr="005801B5">
        <w:rPr>
          <w:rFonts w:cs="Arial"/>
        </w:rPr>
        <w:t>…….</w:t>
      </w:r>
      <w:proofErr w:type="gramEnd"/>
      <w:r w:rsidRPr="005801B5">
        <w:rPr>
          <w:rFonts w:cs="Arial"/>
        </w:rPr>
        <w:t xml:space="preserve">-………..-…………-…………, REGON ……………… którą reprezentują prawidłowo umocowane osoby podpisujące Umowę kwalifikowanym podpisem elektronicznym </w:t>
      </w:r>
    </w:p>
    <w:p w14:paraId="19E79A7F" w14:textId="77777777" w:rsidR="005801B5" w:rsidRPr="005801B5" w:rsidRDefault="005801B5" w:rsidP="005D3153">
      <w:pPr>
        <w:keepNext/>
        <w:keepLines/>
        <w:suppressAutoHyphens/>
        <w:spacing w:before="0" w:after="120"/>
        <w:rPr>
          <w:rFonts w:cs="Arial"/>
          <w:b/>
        </w:rPr>
      </w:pPr>
      <w:r w:rsidRPr="005801B5">
        <w:rPr>
          <w:rFonts w:cs="Arial"/>
        </w:rPr>
        <w:t>zwaną dalej „</w:t>
      </w:r>
      <w:r w:rsidRPr="005801B5">
        <w:rPr>
          <w:rFonts w:cs="Arial"/>
          <w:b/>
        </w:rPr>
        <w:t>Wykonawcą”</w:t>
      </w:r>
    </w:p>
    <w:p w14:paraId="651EC1B1" w14:textId="77777777" w:rsidR="005801B5" w:rsidRPr="005801B5" w:rsidRDefault="005801B5" w:rsidP="005D3153">
      <w:pPr>
        <w:pStyle w:val="Tekstpodstawowy"/>
        <w:keepNext/>
        <w:keepLines/>
        <w:tabs>
          <w:tab w:val="left" w:pos="4820"/>
        </w:tabs>
        <w:suppressAutoHyphens/>
        <w:spacing w:before="0" w:after="120"/>
        <w:rPr>
          <w:rFonts w:cs="Arial"/>
          <w:color w:val="auto"/>
        </w:rPr>
      </w:pPr>
    </w:p>
    <w:p w14:paraId="67F99D6A" w14:textId="77777777" w:rsidR="005801B5" w:rsidRPr="005801B5" w:rsidRDefault="005801B5" w:rsidP="005D3153">
      <w:pPr>
        <w:pStyle w:val="Akapitzlist"/>
        <w:keepNext/>
        <w:keepLines/>
        <w:widowControl w:val="0"/>
        <w:suppressAutoHyphens/>
        <w:spacing w:after="120" w:line="240" w:lineRule="auto"/>
        <w:ind w:left="0"/>
        <w:contextualSpacing w:val="0"/>
        <w:jc w:val="left"/>
        <w:rPr>
          <w:rFonts w:ascii="Arial" w:hAnsi="Arial" w:cs="Arial"/>
          <w:sz w:val="20"/>
          <w:szCs w:val="20"/>
        </w:rPr>
      </w:pPr>
      <w:r w:rsidRPr="005801B5">
        <w:rPr>
          <w:rFonts w:ascii="Arial" w:hAnsi="Arial" w:cs="Arial"/>
          <w:sz w:val="20"/>
          <w:szCs w:val="20"/>
          <w:highlight w:val="yellow"/>
        </w:rPr>
        <w:t>Konsorcjum</w:t>
      </w:r>
    </w:p>
    <w:p w14:paraId="6E18D00F" w14:textId="77777777" w:rsidR="005801B5" w:rsidRPr="005801B5" w:rsidRDefault="005801B5" w:rsidP="005D3153">
      <w:pPr>
        <w:keepNext/>
        <w:keepLines/>
        <w:suppressAutoHyphens/>
        <w:spacing w:before="0" w:after="120"/>
        <w:rPr>
          <w:rFonts w:cs="Arial"/>
        </w:rPr>
      </w:pPr>
      <w:r w:rsidRPr="005801B5">
        <w:rPr>
          <w:rFonts w:cs="Arial"/>
        </w:rPr>
        <w:t>Konsorcjum (</w:t>
      </w:r>
      <w:r w:rsidRPr="005801B5">
        <w:rPr>
          <w:rFonts w:cs="Arial"/>
          <w:i/>
        </w:rPr>
        <w:t>jeżeli konsorcjum ma jakąś nazwę, to należy ją tutaj wskazać</w:t>
      </w:r>
      <w:r w:rsidRPr="005801B5">
        <w:rPr>
          <w:rFonts w:cs="Arial"/>
        </w:rPr>
        <w:t>) w składzie:</w:t>
      </w:r>
    </w:p>
    <w:p w14:paraId="48F2C683" w14:textId="77777777" w:rsidR="005801B5" w:rsidRPr="005801B5" w:rsidRDefault="005801B5" w:rsidP="005D3153">
      <w:pPr>
        <w:keepNext/>
        <w:keepLines/>
        <w:suppressAutoHyphens/>
        <w:spacing w:before="0" w:after="120"/>
        <w:rPr>
          <w:rFonts w:cs="Arial"/>
        </w:rPr>
      </w:pPr>
      <w:r w:rsidRPr="005801B5">
        <w:rPr>
          <w:rFonts w:cs="Arial"/>
        </w:rPr>
        <w:t>1.</w:t>
      </w:r>
      <w:r w:rsidRPr="005801B5">
        <w:rPr>
          <w:rFonts w:cs="Arial"/>
        </w:rPr>
        <w:tab/>
        <w:t>…………………… – Lider konsorcjum</w:t>
      </w:r>
    </w:p>
    <w:p w14:paraId="24B65B32" w14:textId="77777777" w:rsidR="005801B5" w:rsidRPr="005801B5" w:rsidRDefault="005801B5" w:rsidP="005D3153">
      <w:pPr>
        <w:keepNext/>
        <w:keepLines/>
        <w:suppressAutoHyphens/>
        <w:spacing w:before="0" w:after="120"/>
        <w:rPr>
          <w:rFonts w:cs="Arial"/>
        </w:rPr>
      </w:pPr>
      <w:r w:rsidRPr="005801B5">
        <w:rPr>
          <w:rFonts w:cs="Arial"/>
        </w:rPr>
        <w:t>2.</w:t>
      </w:r>
      <w:r w:rsidRPr="005801B5">
        <w:rPr>
          <w:rFonts w:cs="Arial"/>
        </w:rPr>
        <w:tab/>
        <w:t>………………….. – Partner konsorcjum</w:t>
      </w:r>
    </w:p>
    <w:p w14:paraId="02D54B35" w14:textId="77777777" w:rsidR="005801B5" w:rsidRPr="005801B5" w:rsidRDefault="005801B5" w:rsidP="005D3153">
      <w:pPr>
        <w:pStyle w:val="Tekstpodstawowy"/>
        <w:keepNext/>
        <w:keepLines/>
        <w:tabs>
          <w:tab w:val="left" w:pos="4820"/>
        </w:tabs>
        <w:suppressAutoHyphens/>
        <w:spacing w:before="0" w:after="120"/>
        <w:rPr>
          <w:rFonts w:cs="Arial"/>
          <w:color w:val="auto"/>
        </w:rPr>
      </w:pPr>
      <w:r w:rsidRPr="005801B5">
        <w:rPr>
          <w:rFonts w:cs="Arial"/>
          <w:color w:val="auto"/>
        </w:rPr>
        <w:t xml:space="preserve">reprezentowanymi przez Lidera Konsorcjum – ………………………… którą reprezentują prawidłowo umocowane osoby podpisujące Umowę kwalifikowanym podpisem elektronicznym </w:t>
      </w:r>
    </w:p>
    <w:p w14:paraId="4BB2F304" w14:textId="77777777" w:rsidR="005801B5" w:rsidRPr="005801B5" w:rsidRDefault="005801B5" w:rsidP="005D3153">
      <w:pPr>
        <w:pStyle w:val="Tekstpodstawowy"/>
        <w:keepNext/>
        <w:keepLines/>
        <w:tabs>
          <w:tab w:val="left" w:pos="4820"/>
        </w:tabs>
        <w:suppressAutoHyphens/>
        <w:spacing w:before="0" w:after="120"/>
        <w:rPr>
          <w:rFonts w:cs="Arial"/>
          <w:color w:val="auto"/>
        </w:rPr>
      </w:pPr>
      <w:r w:rsidRPr="005801B5">
        <w:rPr>
          <w:rFonts w:cs="Arial"/>
          <w:color w:val="auto"/>
        </w:rPr>
        <w:t xml:space="preserve">zwanego/zwaną dalej </w:t>
      </w:r>
      <w:r w:rsidRPr="00591D95">
        <w:rPr>
          <w:rFonts w:cs="Arial"/>
          <w:b/>
          <w:bCs/>
          <w:color w:val="auto"/>
        </w:rPr>
        <w:t>„</w:t>
      </w:r>
      <w:r w:rsidRPr="005801B5">
        <w:rPr>
          <w:rFonts w:cs="Arial"/>
          <w:b/>
          <w:color w:val="auto"/>
        </w:rPr>
        <w:t>Wykonawcą”</w:t>
      </w:r>
      <w:r w:rsidRPr="005801B5">
        <w:rPr>
          <w:rFonts w:cs="Arial"/>
          <w:color w:val="auto"/>
        </w:rPr>
        <w:t>,</w:t>
      </w:r>
    </w:p>
    <w:p w14:paraId="2B21B43A" w14:textId="77777777" w:rsidR="005801B5" w:rsidRPr="005801B5" w:rsidRDefault="005801B5" w:rsidP="005D3153">
      <w:pPr>
        <w:keepNext/>
        <w:keepLines/>
        <w:suppressAutoHyphens/>
        <w:spacing w:before="0" w:after="120"/>
        <w:rPr>
          <w:rFonts w:cs="Arial"/>
        </w:rPr>
      </w:pPr>
    </w:p>
    <w:p w14:paraId="470BE265" w14:textId="77777777" w:rsidR="005801B5" w:rsidRPr="005801B5" w:rsidRDefault="005801B5" w:rsidP="005D3153">
      <w:pPr>
        <w:keepNext/>
        <w:keepLines/>
        <w:widowControl/>
        <w:suppressAutoHyphens/>
        <w:spacing w:before="0" w:after="120"/>
        <w:rPr>
          <w:rFonts w:cs="Arial"/>
        </w:rPr>
      </w:pPr>
      <w:r w:rsidRPr="005801B5">
        <w:rPr>
          <w:rFonts w:cs="Arial"/>
        </w:rPr>
        <w:t>Zamawiający i Wykonawca zwani będą dalej łącznie „</w:t>
      </w:r>
      <w:r w:rsidRPr="005801B5">
        <w:rPr>
          <w:rFonts w:cs="Arial"/>
          <w:b/>
        </w:rPr>
        <w:t>Stronami</w:t>
      </w:r>
      <w:r w:rsidRPr="005801B5">
        <w:rPr>
          <w:rFonts w:cs="Arial"/>
        </w:rPr>
        <w:t>”, a każdy oddzielnie „</w:t>
      </w:r>
      <w:r w:rsidRPr="005801B5">
        <w:rPr>
          <w:rFonts w:cs="Arial"/>
          <w:b/>
        </w:rPr>
        <w:t>Stroną</w:t>
      </w:r>
      <w:r w:rsidRPr="005801B5">
        <w:rPr>
          <w:rFonts w:cs="Arial"/>
        </w:rPr>
        <w:t>”.</w:t>
      </w:r>
    </w:p>
    <w:p w14:paraId="2DF927EA" w14:textId="77777777" w:rsidR="008A5578" w:rsidRPr="005801B5" w:rsidRDefault="008A5578" w:rsidP="005D3153">
      <w:pPr>
        <w:keepNext/>
        <w:keepLines/>
        <w:suppressAutoHyphens/>
        <w:spacing w:before="0" w:after="120"/>
        <w:jc w:val="both"/>
        <w:rPr>
          <w:rFonts w:cs="Arial"/>
        </w:rPr>
      </w:pPr>
    </w:p>
    <w:p w14:paraId="4A7D1313" w14:textId="77777777" w:rsidR="00802552" w:rsidRPr="005801B5" w:rsidRDefault="00F7431C" w:rsidP="005D3153">
      <w:pPr>
        <w:pStyle w:val="Nagwek1"/>
        <w:keepNext/>
        <w:keepLines/>
        <w:numPr>
          <w:ilvl w:val="0"/>
          <w:numId w:val="4"/>
        </w:numPr>
        <w:suppressAutoHyphens/>
        <w:spacing w:before="0" w:after="120"/>
        <w:ind w:left="544" w:hanging="544"/>
        <w:jc w:val="both"/>
        <w:rPr>
          <w:rFonts w:cs="Arial"/>
        </w:rPr>
      </w:pPr>
      <w:r w:rsidRPr="005801B5">
        <w:rPr>
          <w:rFonts w:cs="Arial"/>
        </w:rPr>
        <w:t xml:space="preserve">Przedmiot </w:t>
      </w:r>
      <w:r w:rsidR="00DC3568" w:rsidRPr="005801B5">
        <w:rPr>
          <w:rFonts w:cs="Arial"/>
        </w:rPr>
        <w:t>UMOWY</w:t>
      </w:r>
    </w:p>
    <w:p w14:paraId="3B519C4A" w14:textId="77777777" w:rsidR="004B5242" w:rsidRPr="005801B5" w:rsidRDefault="00B51C79" w:rsidP="00591D95">
      <w:pPr>
        <w:keepNext/>
        <w:keepLines/>
        <w:numPr>
          <w:ilvl w:val="0"/>
          <w:numId w:val="14"/>
        </w:numPr>
        <w:tabs>
          <w:tab w:val="clear" w:pos="502"/>
          <w:tab w:val="num" w:pos="284"/>
        </w:tabs>
        <w:suppressAutoHyphens/>
        <w:spacing w:before="0" w:after="120"/>
        <w:ind w:left="284" w:hanging="284"/>
        <w:jc w:val="both"/>
        <w:rPr>
          <w:rFonts w:cs="Arial"/>
        </w:rPr>
      </w:pPr>
      <w:r w:rsidRPr="005801B5">
        <w:rPr>
          <w:rFonts w:cs="Arial"/>
        </w:rPr>
        <w:t>Przedmiotem U</w:t>
      </w:r>
      <w:r w:rsidR="00364AD0" w:rsidRPr="005801B5">
        <w:rPr>
          <w:rFonts w:cs="Arial"/>
        </w:rPr>
        <w:t>mowy jest</w:t>
      </w:r>
      <w:r w:rsidR="004B5242" w:rsidRPr="005801B5">
        <w:rPr>
          <w:rFonts w:cs="Arial"/>
        </w:rPr>
        <w:t xml:space="preserve"> opracowanie przez </w:t>
      </w:r>
      <w:r w:rsidR="005801B5">
        <w:rPr>
          <w:rFonts w:cs="Arial"/>
        </w:rPr>
        <w:t>Wykonawcę</w:t>
      </w:r>
      <w:r w:rsidR="004B5242" w:rsidRPr="005801B5">
        <w:rPr>
          <w:rFonts w:cs="Arial"/>
        </w:rPr>
        <w:t xml:space="preserve"> na zlecenie </w:t>
      </w:r>
      <w:r w:rsidR="005801B5">
        <w:rPr>
          <w:rFonts w:cs="Arial"/>
        </w:rPr>
        <w:t>Zamawiającego</w:t>
      </w:r>
      <w:r w:rsidR="004B5242" w:rsidRPr="005801B5">
        <w:rPr>
          <w:rFonts w:cs="Arial"/>
        </w:rPr>
        <w:t xml:space="preserve"> </w:t>
      </w:r>
      <w:r w:rsidR="00C860B6" w:rsidRPr="005801B5">
        <w:rPr>
          <w:rFonts w:cs="Arial"/>
        </w:rPr>
        <w:t xml:space="preserve">nowych i aktualizacja istniejących </w:t>
      </w:r>
      <w:r w:rsidR="004B5242" w:rsidRPr="005801B5">
        <w:rPr>
          <w:rFonts w:cs="Arial"/>
        </w:rPr>
        <w:t xml:space="preserve">dokumentów </w:t>
      </w:r>
      <w:r w:rsidR="00C860B6" w:rsidRPr="005801B5">
        <w:rPr>
          <w:rFonts w:cs="Arial"/>
        </w:rPr>
        <w:t xml:space="preserve">dla Zakładów o zwiększonym ryzyku wystąpienia poważnej awarii przemysłowej należących do </w:t>
      </w:r>
      <w:r w:rsidR="007C5656" w:rsidRPr="005801B5">
        <w:rPr>
          <w:rFonts w:cs="Arial"/>
        </w:rPr>
        <w:t xml:space="preserve">ORLEN </w:t>
      </w:r>
      <w:r w:rsidR="005801B5">
        <w:rPr>
          <w:rFonts w:cs="Arial"/>
        </w:rPr>
        <w:t>Termika</w:t>
      </w:r>
      <w:r w:rsidR="007C5656" w:rsidRPr="005801B5">
        <w:rPr>
          <w:rFonts w:cs="Arial"/>
        </w:rPr>
        <w:t xml:space="preserve"> S</w:t>
      </w:r>
      <w:r w:rsidR="005801B5">
        <w:rPr>
          <w:rFonts w:cs="Arial"/>
        </w:rPr>
        <w:t>.</w:t>
      </w:r>
      <w:r w:rsidR="007C5656" w:rsidRPr="005801B5">
        <w:rPr>
          <w:rFonts w:cs="Arial"/>
        </w:rPr>
        <w:t>A.</w:t>
      </w:r>
      <w:r w:rsidR="00C860B6" w:rsidRPr="005801B5">
        <w:rPr>
          <w:rFonts w:cs="Arial"/>
        </w:rPr>
        <w:t xml:space="preserve"> („</w:t>
      </w:r>
      <w:r w:rsidR="00C860B6" w:rsidRPr="005801B5">
        <w:rPr>
          <w:rFonts w:cs="Arial"/>
          <w:b/>
        </w:rPr>
        <w:t>Zakład</w:t>
      </w:r>
      <w:r w:rsidR="00C860B6" w:rsidRPr="005801B5">
        <w:rPr>
          <w:rFonts w:cs="Arial"/>
        </w:rPr>
        <w:t xml:space="preserve">”) </w:t>
      </w:r>
      <w:r w:rsidR="004B5242" w:rsidRPr="005801B5">
        <w:rPr>
          <w:rFonts w:cs="Arial"/>
        </w:rPr>
        <w:t xml:space="preserve">oraz świadczenie usługi wsparcia dla </w:t>
      </w:r>
      <w:r w:rsidR="004B5242" w:rsidRPr="005801B5">
        <w:rPr>
          <w:rFonts w:cs="Arial"/>
          <w:bCs/>
        </w:rPr>
        <w:t xml:space="preserve">Zamawiającego w relacjach z zewnętrznymi instytucjami (np.: Wojewódzki Inspektorat Ochrony Środowiska, Państwowa Straż Pożarna, władze lokalne i inne) w zakresie gospodarki substancjami niebezpiecznymi i poważnymi awariami przemysłowymi </w:t>
      </w:r>
      <w:r w:rsidR="004B5242" w:rsidRPr="005801B5">
        <w:rPr>
          <w:rFonts w:cs="Arial"/>
        </w:rPr>
        <w:t>(„</w:t>
      </w:r>
      <w:r w:rsidR="004B5242" w:rsidRPr="005801B5">
        <w:rPr>
          <w:rFonts w:cs="Arial"/>
          <w:b/>
        </w:rPr>
        <w:t>Prace</w:t>
      </w:r>
      <w:r w:rsidR="004B5242" w:rsidRPr="005801B5">
        <w:rPr>
          <w:rFonts w:cs="Arial"/>
        </w:rPr>
        <w:t xml:space="preserve">”) </w:t>
      </w:r>
      <w:r w:rsidR="007C5656" w:rsidRPr="005801B5">
        <w:rPr>
          <w:rFonts w:cs="Arial"/>
        </w:rPr>
        <w:t xml:space="preserve">ORLEN </w:t>
      </w:r>
      <w:r w:rsidR="005801B5">
        <w:rPr>
          <w:rFonts w:cs="Arial"/>
        </w:rPr>
        <w:t>Termika</w:t>
      </w:r>
      <w:r w:rsidR="007C5656" w:rsidRPr="005801B5">
        <w:rPr>
          <w:rFonts w:cs="Arial"/>
        </w:rPr>
        <w:t xml:space="preserve"> S.A.</w:t>
      </w:r>
    </w:p>
    <w:p w14:paraId="44E59B4C" w14:textId="77777777" w:rsidR="00416EB2" w:rsidRPr="005801B5" w:rsidRDefault="0022131C" w:rsidP="00591D95">
      <w:pPr>
        <w:keepNext/>
        <w:keepLines/>
        <w:numPr>
          <w:ilvl w:val="0"/>
          <w:numId w:val="14"/>
        </w:numPr>
        <w:tabs>
          <w:tab w:val="clear" w:pos="502"/>
          <w:tab w:val="num" w:pos="284"/>
        </w:tabs>
        <w:suppressAutoHyphens/>
        <w:spacing w:before="0" w:after="120"/>
        <w:ind w:left="284" w:hanging="284"/>
        <w:jc w:val="both"/>
        <w:rPr>
          <w:rFonts w:cs="Arial"/>
        </w:rPr>
      </w:pPr>
      <w:r w:rsidRPr="005801B5">
        <w:rPr>
          <w:rFonts w:cs="Arial"/>
        </w:rPr>
        <w:t xml:space="preserve">Szczegółowy zakres i </w:t>
      </w:r>
      <w:r w:rsidR="007C5656" w:rsidRPr="005801B5">
        <w:rPr>
          <w:rFonts w:cs="Arial"/>
        </w:rPr>
        <w:t>prawdopodobna ilość</w:t>
      </w:r>
      <w:r w:rsidRPr="005801B5">
        <w:rPr>
          <w:rFonts w:cs="Arial"/>
        </w:rPr>
        <w:t xml:space="preserve"> realizacji prac opisane są w </w:t>
      </w:r>
      <w:r w:rsidRPr="005801B5">
        <w:rPr>
          <w:rFonts w:cs="Arial"/>
          <w:b/>
        </w:rPr>
        <w:t>Załączniku nr 2</w:t>
      </w:r>
      <w:r w:rsidRPr="005801B5">
        <w:rPr>
          <w:rFonts w:cs="Arial"/>
        </w:rPr>
        <w:t xml:space="preserve"> do</w:t>
      </w:r>
      <w:r w:rsidR="00B51C79" w:rsidRPr="005801B5">
        <w:rPr>
          <w:rFonts w:cs="Arial"/>
        </w:rPr>
        <w:t xml:space="preserve"> Umowy</w:t>
      </w:r>
      <w:r w:rsidR="00416EB2" w:rsidRPr="005801B5">
        <w:rPr>
          <w:rFonts w:cs="Arial"/>
        </w:rPr>
        <w:t xml:space="preserve">, </w:t>
      </w:r>
      <w:r w:rsidRPr="005801B5">
        <w:rPr>
          <w:rFonts w:cs="Arial"/>
        </w:rPr>
        <w:t xml:space="preserve">przy czym poszczególne prace będą wykonywane </w:t>
      </w:r>
      <w:r w:rsidR="00416EB2" w:rsidRPr="005801B5">
        <w:rPr>
          <w:rFonts w:cs="Arial"/>
        </w:rPr>
        <w:t>na podstawie</w:t>
      </w:r>
      <w:r w:rsidR="007C5656" w:rsidRPr="005801B5">
        <w:rPr>
          <w:rFonts w:cs="Arial"/>
        </w:rPr>
        <w:t xml:space="preserve"> oddzielnych</w:t>
      </w:r>
      <w:r w:rsidR="00416EB2" w:rsidRPr="005801B5">
        <w:rPr>
          <w:rFonts w:cs="Arial"/>
        </w:rPr>
        <w:t xml:space="preserve"> zamówień</w:t>
      </w:r>
      <w:r w:rsidR="005801B5">
        <w:rPr>
          <w:rFonts w:cs="Arial"/>
        </w:rPr>
        <w:t xml:space="preserve"> („</w:t>
      </w:r>
      <w:r w:rsidR="005801B5" w:rsidRPr="005801B5">
        <w:rPr>
          <w:rFonts w:cs="Arial"/>
          <w:b/>
          <w:bCs/>
        </w:rPr>
        <w:t>Zamówienia</w:t>
      </w:r>
      <w:r w:rsidR="005801B5">
        <w:rPr>
          <w:rFonts w:cs="Arial"/>
        </w:rPr>
        <w:t>”)</w:t>
      </w:r>
      <w:r w:rsidR="00416EB2" w:rsidRPr="005801B5">
        <w:rPr>
          <w:rFonts w:cs="Arial"/>
        </w:rPr>
        <w:t xml:space="preserve"> składanych </w:t>
      </w:r>
      <w:r w:rsidRPr="005801B5">
        <w:rPr>
          <w:rFonts w:cs="Arial"/>
        </w:rPr>
        <w:t xml:space="preserve">przez </w:t>
      </w:r>
      <w:r w:rsidR="00B51C79" w:rsidRPr="005801B5">
        <w:rPr>
          <w:rFonts w:cs="Arial"/>
        </w:rPr>
        <w:t>Zamawiającego</w:t>
      </w:r>
      <w:r w:rsidRPr="005801B5">
        <w:rPr>
          <w:rFonts w:cs="Arial"/>
        </w:rPr>
        <w:t>.</w:t>
      </w:r>
      <w:r w:rsidR="00416EB2" w:rsidRPr="005801B5">
        <w:rPr>
          <w:rFonts w:cs="Arial"/>
        </w:rPr>
        <w:t xml:space="preserve"> </w:t>
      </w:r>
    </w:p>
    <w:p w14:paraId="37839956" w14:textId="77777777" w:rsidR="00A20AA8" w:rsidRPr="005801B5" w:rsidRDefault="006A539F" w:rsidP="00591D95">
      <w:pPr>
        <w:keepNext/>
        <w:keepLines/>
        <w:numPr>
          <w:ilvl w:val="0"/>
          <w:numId w:val="14"/>
        </w:numPr>
        <w:tabs>
          <w:tab w:val="clear" w:pos="502"/>
          <w:tab w:val="num" w:pos="284"/>
        </w:tabs>
        <w:suppressAutoHyphens/>
        <w:spacing w:before="0" w:after="120"/>
        <w:ind w:left="284" w:hanging="284"/>
        <w:jc w:val="both"/>
        <w:rPr>
          <w:rFonts w:cs="Arial"/>
        </w:rPr>
      </w:pPr>
      <w:r w:rsidRPr="005801B5">
        <w:rPr>
          <w:rFonts w:cs="Arial"/>
        </w:rPr>
        <w:lastRenderedPageBreak/>
        <w:t>Wszystkie p</w:t>
      </w:r>
      <w:r w:rsidR="00785E0F" w:rsidRPr="005801B5">
        <w:rPr>
          <w:rFonts w:cs="Arial"/>
        </w:rPr>
        <w:t>owstałe na podstawie</w:t>
      </w:r>
      <w:r w:rsidR="00B51C79" w:rsidRPr="005801B5">
        <w:rPr>
          <w:rFonts w:cs="Arial"/>
        </w:rPr>
        <w:t xml:space="preserve"> Umowy</w:t>
      </w:r>
      <w:r w:rsidR="00785E0F" w:rsidRPr="005801B5">
        <w:rPr>
          <w:rFonts w:cs="Arial"/>
        </w:rPr>
        <w:t xml:space="preserve"> </w:t>
      </w:r>
      <w:r w:rsidR="00851873" w:rsidRPr="005801B5">
        <w:rPr>
          <w:rFonts w:cs="Arial"/>
        </w:rPr>
        <w:t>opracowania</w:t>
      </w:r>
      <w:r w:rsidR="00692B68" w:rsidRPr="005801B5">
        <w:rPr>
          <w:rFonts w:cs="Arial"/>
        </w:rPr>
        <w:t xml:space="preserve">, </w:t>
      </w:r>
      <w:r w:rsidR="00851873" w:rsidRPr="005801B5">
        <w:rPr>
          <w:rFonts w:cs="Arial"/>
        </w:rPr>
        <w:t xml:space="preserve">aktualizacje, analizy </w:t>
      </w:r>
      <w:r w:rsidR="00E0501F" w:rsidRPr="005801B5">
        <w:rPr>
          <w:rFonts w:cs="Arial"/>
        </w:rPr>
        <w:br/>
      </w:r>
      <w:r w:rsidR="008317A7" w:rsidRPr="005801B5">
        <w:rPr>
          <w:rFonts w:cs="Arial"/>
        </w:rPr>
        <w:t xml:space="preserve">i inne </w:t>
      </w:r>
      <w:r w:rsidR="00601591" w:rsidRPr="005801B5">
        <w:rPr>
          <w:rFonts w:cs="Arial"/>
        </w:rPr>
        <w:t>d</w:t>
      </w:r>
      <w:r w:rsidR="00785E0F" w:rsidRPr="005801B5">
        <w:rPr>
          <w:rFonts w:cs="Arial"/>
        </w:rPr>
        <w:t>okumenty</w:t>
      </w:r>
      <w:r w:rsidR="00601591" w:rsidRPr="005801B5">
        <w:rPr>
          <w:rFonts w:cs="Arial"/>
        </w:rPr>
        <w:t xml:space="preserve">, </w:t>
      </w:r>
      <w:r w:rsidR="00785E0F" w:rsidRPr="005801B5">
        <w:rPr>
          <w:rFonts w:cs="Arial"/>
        </w:rPr>
        <w:t xml:space="preserve">zwane będą </w:t>
      </w:r>
      <w:r w:rsidR="007C3A87" w:rsidRPr="005801B5">
        <w:rPr>
          <w:rFonts w:cs="Arial"/>
        </w:rPr>
        <w:t xml:space="preserve">w dalszej części </w:t>
      </w:r>
      <w:r w:rsidR="00B51C79" w:rsidRPr="005801B5">
        <w:rPr>
          <w:rFonts w:cs="Arial"/>
        </w:rPr>
        <w:t>Umowy</w:t>
      </w:r>
      <w:r w:rsidR="007C3A87" w:rsidRPr="005801B5">
        <w:rPr>
          <w:rFonts w:cs="Arial"/>
        </w:rPr>
        <w:t xml:space="preserve"> </w:t>
      </w:r>
      <w:r w:rsidR="00086946" w:rsidRPr="005801B5">
        <w:rPr>
          <w:rFonts w:cs="Arial"/>
        </w:rPr>
        <w:t>„</w:t>
      </w:r>
      <w:r w:rsidR="00851873" w:rsidRPr="005801B5">
        <w:rPr>
          <w:rFonts w:cs="Arial"/>
          <w:b/>
        </w:rPr>
        <w:t>Opracowaniem</w:t>
      </w:r>
      <w:r w:rsidR="00086946" w:rsidRPr="005801B5">
        <w:rPr>
          <w:rFonts w:cs="Arial"/>
        </w:rPr>
        <w:t xml:space="preserve">” lub </w:t>
      </w:r>
      <w:r w:rsidR="007C3A87" w:rsidRPr="005801B5">
        <w:rPr>
          <w:rFonts w:cs="Arial"/>
        </w:rPr>
        <w:t>„</w:t>
      </w:r>
      <w:r w:rsidR="007C3A87" w:rsidRPr="005801B5">
        <w:rPr>
          <w:rFonts w:cs="Arial"/>
          <w:b/>
        </w:rPr>
        <w:t>Dokumentacją</w:t>
      </w:r>
      <w:r w:rsidR="00785E0F" w:rsidRPr="005801B5">
        <w:rPr>
          <w:rFonts w:cs="Arial"/>
        </w:rPr>
        <w:t>”.</w:t>
      </w:r>
    </w:p>
    <w:p w14:paraId="4E9E5334" w14:textId="77777777" w:rsidR="007136F4" w:rsidRPr="005801B5" w:rsidRDefault="00DD064B" w:rsidP="005D3153">
      <w:pPr>
        <w:pStyle w:val="Nagwek1"/>
        <w:keepNext/>
        <w:keepLines/>
        <w:numPr>
          <w:ilvl w:val="0"/>
          <w:numId w:val="4"/>
        </w:numPr>
        <w:tabs>
          <w:tab w:val="clear" w:pos="502"/>
          <w:tab w:val="num" w:pos="284"/>
          <w:tab w:val="num" w:pos="426"/>
        </w:tabs>
        <w:suppressAutoHyphens/>
        <w:spacing w:before="0" w:after="120"/>
        <w:ind w:left="284" w:hanging="284"/>
        <w:jc w:val="both"/>
        <w:rPr>
          <w:rFonts w:cs="Arial"/>
        </w:rPr>
      </w:pPr>
      <w:r w:rsidRPr="005801B5">
        <w:rPr>
          <w:rFonts w:cs="Arial"/>
        </w:rPr>
        <w:t>ZAKRES PRAC</w:t>
      </w:r>
      <w:r w:rsidR="00E66A6B" w:rsidRPr="005801B5">
        <w:rPr>
          <w:rFonts w:cs="Arial"/>
        </w:rPr>
        <w:t xml:space="preserve"> i </w:t>
      </w:r>
      <w:r w:rsidR="00740961" w:rsidRPr="005801B5">
        <w:rPr>
          <w:rFonts w:cs="Arial"/>
        </w:rPr>
        <w:t>Sposób</w:t>
      </w:r>
      <w:r w:rsidR="007136F4" w:rsidRPr="005801B5">
        <w:rPr>
          <w:rFonts w:cs="Arial"/>
        </w:rPr>
        <w:t xml:space="preserve"> WYKONANIA PRAC</w:t>
      </w:r>
    </w:p>
    <w:p w14:paraId="2AEADF5D" w14:textId="77777777" w:rsidR="00165913" w:rsidRPr="005801B5" w:rsidRDefault="00B51C79" w:rsidP="00591D95">
      <w:pPr>
        <w:keepNext/>
        <w:keepLines/>
        <w:numPr>
          <w:ilvl w:val="0"/>
          <w:numId w:val="15"/>
        </w:numPr>
        <w:tabs>
          <w:tab w:val="clear" w:pos="502"/>
          <w:tab w:val="num" w:pos="284"/>
        </w:tabs>
        <w:suppressAutoHyphens/>
        <w:spacing w:before="0" w:after="120"/>
        <w:ind w:left="284" w:hanging="284"/>
        <w:jc w:val="both"/>
        <w:rPr>
          <w:rFonts w:cs="Arial"/>
        </w:rPr>
      </w:pPr>
      <w:r w:rsidRPr="005801B5">
        <w:rPr>
          <w:rFonts w:cs="Arial"/>
        </w:rPr>
        <w:t>Zamawiający</w:t>
      </w:r>
      <w:r w:rsidR="00165913" w:rsidRPr="005801B5">
        <w:rPr>
          <w:rFonts w:cs="Arial"/>
        </w:rPr>
        <w:t xml:space="preserve"> może zlecić </w:t>
      </w:r>
      <w:r w:rsidR="007C5656" w:rsidRPr="005801B5">
        <w:rPr>
          <w:rFonts w:cs="Arial"/>
        </w:rPr>
        <w:t xml:space="preserve">prace </w:t>
      </w:r>
      <w:r w:rsidR="00165913" w:rsidRPr="005801B5">
        <w:rPr>
          <w:rFonts w:cs="Arial"/>
        </w:rPr>
        <w:t>na podstawie</w:t>
      </w:r>
      <w:r w:rsidRPr="005801B5">
        <w:rPr>
          <w:rFonts w:cs="Arial"/>
        </w:rPr>
        <w:t xml:space="preserve"> Umowy</w:t>
      </w:r>
      <w:r w:rsidR="00165913" w:rsidRPr="005801B5">
        <w:rPr>
          <w:rFonts w:cs="Arial"/>
        </w:rPr>
        <w:t xml:space="preserve">, a </w:t>
      </w:r>
      <w:r w:rsidR="00974ABE" w:rsidRPr="005801B5">
        <w:rPr>
          <w:rFonts w:cs="Arial"/>
        </w:rPr>
        <w:t>Wykonawca</w:t>
      </w:r>
      <w:r w:rsidR="00165913" w:rsidRPr="005801B5">
        <w:rPr>
          <w:rFonts w:cs="Arial"/>
        </w:rPr>
        <w:t xml:space="preserve"> jest zobowiązany</w:t>
      </w:r>
      <w:r w:rsidR="007C5656" w:rsidRPr="005801B5">
        <w:rPr>
          <w:rFonts w:cs="Arial"/>
        </w:rPr>
        <w:t xml:space="preserve"> wykonać</w:t>
      </w:r>
      <w:r w:rsidR="00974ABE" w:rsidRPr="005801B5">
        <w:rPr>
          <w:rFonts w:cs="Arial"/>
        </w:rPr>
        <w:t xml:space="preserve"> </w:t>
      </w:r>
      <w:r w:rsidR="00C96D63" w:rsidRPr="005801B5">
        <w:rPr>
          <w:rFonts w:cs="Arial"/>
        </w:rPr>
        <w:t xml:space="preserve">Dokumentację lub Prace </w:t>
      </w:r>
      <w:r w:rsidR="00165913" w:rsidRPr="005801B5">
        <w:rPr>
          <w:rFonts w:cs="Arial"/>
        </w:rPr>
        <w:t xml:space="preserve">w zakresie i </w:t>
      </w:r>
      <w:r w:rsidR="007C5656" w:rsidRPr="005801B5">
        <w:rPr>
          <w:rFonts w:cs="Arial"/>
        </w:rPr>
        <w:t>ilości</w:t>
      </w:r>
      <w:r w:rsidR="00165913" w:rsidRPr="005801B5">
        <w:rPr>
          <w:rFonts w:cs="Arial"/>
        </w:rPr>
        <w:t xml:space="preserve"> ich wykonania określonych szczegółowo w </w:t>
      </w:r>
      <w:r w:rsidR="00165913" w:rsidRPr="005801B5">
        <w:rPr>
          <w:rFonts w:cs="Arial"/>
          <w:b/>
        </w:rPr>
        <w:t>Załączniku nr 2</w:t>
      </w:r>
      <w:r w:rsidR="00165913" w:rsidRPr="005801B5">
        <w:rPr>
          <w:rFonts w:cs="Arial"/>
        </w:rPr>
        <w:t xml:space="preserve"> do</w:t>
      </w:r>
      <w:r w:rsidRPr="005801B5">
        <w:rPr>
          <w:rFonts w:cs="Arial"/>
        </w:rPr>
        <w:t xml:space="preserve"> Umowy</w:t>
      </w:r>
      <w:r w:rsidR="00165913" w:rsidRPr="005801B5">
        <w:rPr>
          <w:rFonts w:cs="Arial"/>
        </w:rPr>
        <w:t>.</w:t>
      </w:r>
    </w:p>
    <w:p w14:paraId="0F87B4BA" w14:textId="77777777" w:rsidR="00C96D63" w:rsidRPr="005801B5" w:rsidRDefault="00C96D63" w:rsidP="00591D95">
      <w:pPr>
        <w:keepNext/>
        <w:keepLines/>
        <w:numPr>
          <w:ilvl w:val="0"/>
          <w:numId w:val="15"/>
        </w:numPr>
        <w:tabs>
          <w:tab w:val="clear" w:pos="502"/>
          <w:tab w:val="num" w:pos="284"/>
        </w:tabs>
        <w:suppressAutoHyphens/>
        <w:spacing w:before="0" w:after="120"/>
        <w:ind w:left="284" w:hanging="284"/>
        <w:jc w:val="both"/>
        <w:rPr>
          <w:rFonts w:cs="Arial"/>
        </w:rPr>
      </w:pPr>
      <w:r w:rsidRPr="005801B5">
        <w:rPr>
          <w:rFonts w:cs="Arial"/>
        </w:rPr>
        <w:t>Wykonawca w trakcie prowadzenia prac jest zobowiązany do przestrzegania wszystkich obowiązujących przepisów, a w szczególności:</w:t>
      </w:r>
    </w:p>
    <w:p w14:paraId="642CF10D" w14:textId="77777777" w:rsidR="00C96D63" w:rsidRPr="005801B5" w:rsidRDefault="00C96D63" w:rsidP="005D3153">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Dyrektywy Parlamentu Europejskiego i Rady 2012/18/UE​ z dnia 4 lipca 2012 r.​w sprawie kontroli zagrożeń poważnymi awariami związanymi z substancjami niebezpiecznymi, zmieniająca, a następnie uchylająca dyrektywę rady 96/82/WE (SEVESO III)​</w:t>
      </w:r>
    </w:p>
    <w:p w14:paraId="2B286361" w14:textId="77777777" w:rsidR="00C96D63"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Ustawy prawo ochrony środowiska (Dz.U. 2001 nr 62 poz. 627 z późniejszymi zmianami),</w:t>
      </w:r>
    </w:p>
    <w:p w14:paraId="47794A0B" w14:textId="77777777" w:rsidR="00C96D63"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Rozporządzenia Ministra Rozwoju z dnia 29 stycznia 2016 r. w sprawie rodzajów i ilości znajdujących się w zakładzie substancji niebezpiecznych, decydujących o zaliczeniu zakładu do zakładu o zwiększonym lub dużym ryzyku wystąpienia poważnej awarii przemysłowej (Dz.U. 2016 poz. 138),</w:t>
      </w:r>
    </w:p>
    <w:p w14:paraId="131A5E9E" w14:textId="77777777" w:rsidR="00C96D63"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Ustawy z dnia 24 sierpnia 1991 r. o ochronie przeciwpożarowej</w:t>
      </w:r>
      <w:r w:rsidR="007C5656" w:rsidRPr="005801B5">
        <w:rPr>
          <w:rFonts w:cs="Arial"/>
          <w:color w:val="auto"/>
        </w:rPr>
        <w:t xml:space="preserve"> (Dz.U. 2025 poz. 188 z późniejszymi zmianami)</w:t>
      </w:r>
      <w:r w:rsidRPr="005801B5">
        <w:rPr>
          <w:rFonts w:cs="Arial"/>
          <w:color w:val="auto"/>
        </w:rPr>
        <w:t>,</w:t>
      </w:r>
    </w:p>
    <w:p w14:paraId="75AC85F9" w14:textId="77777777" w:rsidR="00C96D63"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Rozporządzenia Ministra Infrastruktury z dnia 12 kwietnia 2002 r. w sprawie warunków technicznych, jakim powinny odpowiadać budynki i ich usytuowanie,</w:t>
      </w:r>
    </w:p>
    <w:p w14:paraId="769C9299" w14:textId="77777777" w:rsidR="00C96D63"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Rozporządzenia Ministra Spraw Wewnętrznych i Administracji z dnia 7 czerwca 2010 r. w sprawie ochrony przeciwpożarowej budynków, innych obiektów budowlanych i terenów</w:t>
      </w:r>
    </w:p>
    <w:p w14:paraId="6FB0DC35" w14:textId="77777777" w:rsidR="00C96D63"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Rozporządzenia Ministra Spraw Wewnętrznych i Administracji z dnia 24 lipca 2009 r. w sprawie przeciwpożarowego zaopatrzenia w wodę oraz dróg pożarowych,</w:t>
      </w:r>
    </w:p>
    <w:p w14:paraId="6EFCDB5B" w14:textId="77777777" w:rsidR="00C96D63"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Ustawy z dnia 7 lipca 1994 r. Prawo budowlane,</w:t>
      </w:r>
    </w:p>
    <w:p w14:paraId="757826DE" w14:textId="77777777" w:rsidR="007136F4" w:rsidRPr="005801B5" w:rsidRDefault="00C96D63" w:rsidP="00591D95">
      <w:pPr>
        <w:pStyle w:val="Tekstpodstawowy"/>
        <w:keepNext/>
        <w:keepLines/>
        <w:numPr>
          <w:ilvl w:val="0"/>
          <w:numId w:val="17"/>
        </w:numPr>
        <w:suppressAutoHyphens/>
        <w:spacing w:before="0" w:after="120"/>
        <w:ind w:left="567" w:hanging="283"/>
        <w:jc w:val="both"/>
        <w:rPr>
          <w:rFonts w:cs="Arial"/>
          <w:color w:val="auto"/>
        </w:rPr>
      </w:pPr>
      <w:r w:rsidRPr="005801B5">
        <w:rPr>
          <w:rFonts w:cs="Arial"/>
          <w:color w:val="auto"/>
        </w:rPr>
        <w:t xml:space="preserve">Wewnętrznych przepisów i zasad obowiązujących w </w:t>
      </w:r>
      <w:r w:rsidR="007C5656" w:rsidRPr="005801B5">
        <w:rPr>
          <w:rFonts w:cs="Arial"/>
          <w:color w:val="auto"/>
        </w:rPr>
        <w:t xml:space="preserve">ORLEN </w:t>
      </w:r>
      <w:r w:rsidR="00BE1D95">
        <w:rPr>
          <w:rFonts w:cs="Arial"/>
          <w:color w:val="auto"/>
        </w:rPr>
        <w:t>Termika</w:t>
      </w:r>
      <w:r w:rsidR="007C5656" w:rsidRPr="005801B5">
        <w:rPr>
          <w:rFonts w:cs="Arial"/>
          <w:color w:val="auto"/>
        </w:rPr>
        <w:t xml:space="preserve"> S. A</w:t>
      </w:r>
      <w:r w:rsidRPr="005801B5">
        <w:rPr>
          <w:rFonts w:cs="Arial"/>
          <w:color w:val="auto"/>
        </w:rPr>
        <w:t xml:space="preserve"> (otrzymanych przez Wykonawcę).</w:t>
      </w:r>
    </w:p>
    <w:p w14:paraId="1D7819BF" w14:textId="77777777" w:rsidR="007136F4" w:rsidRPr="005801B5" w:rsidRDefault="007136F4" w:rsidP="00591D95">
      <w:pPr>
        <w:keepNext/>
        <w:keepLines/>
        <w:numPr>
          <w:ilvl w:val="0"/>
          <w:numId w:val="15"/>
        </w:numPr>
        <w:tabs>
          <w:tab w:val="clear" w:pos="502"/>
        </w:tabs>
        <w:suppressAutoHyphens/>
        <w:spacing w:before="0" w:after="120"/>
        <w:ind w:left="284" w:hanging="284"/>
        <w:jc w:val="both"/>
        <w:rPr>
          <w:rFonts w:cs="Arial"/>
        </w:rPr>
      </w:pPr>
      <w:r w:rsidRPr="005801B5">
        <w:rPr>
          <w:rFonts w:cs="Arial"/>
        </w:rPr>
        <w:t xml:space="preserve">W przypadku wystąpienia potrzeby wykonania </w:t>
      </w:r>
      <w:r w:rsidR="007C5656" w:rsidRPr="005801B5">
        <w:rPr>
          <w:rFonts w:cs="Arial"/>
        </w:rPr>
        <w:t>prac</w:t>
      </w:r>
      <w:r w:rsidRPr="005801B5">
        <w:rPr>
          <w:rFonts w:cs="Arial"/>
        </w:rPr>
        <w:t xml:space="preserve"> objętych </w:t>
      </w:r>
      <w:r w:rsidR="0056719A" w:rsidRPr="005801B5">
        <w:rPr>
          <w:rFonts w:cs="Arial"/>
        </w:rPr>
        <w:t>Umową</w:t>
      </w:r>
      <w:r w:rsidRPr="005801B5">
        <w:rPr>
          <w:rFonts w:cs="Arial"/>
        </w:rPr>
        <w:t>,</w:t>
      </w:r>
      <w:r w:rsidR="00B51C79" w:rsidRPr="005801B5">
        <w:rPr>
          <w:rFonts w:cs="Arial"/>
        </w:rPr>
        <w:t xml:space="preserve"> Zamawiający</w:t>
      </w:r>
      <w:r w:rsidRPr="005801B5">
        <w:rPr>
          <w:rFonts w:cs="Arial"/>
        </w:rPr>
        <w:t xml:space="preserve"> składa </w:t>
      </w:r>
      <w:r w:rsidR="00974ABE" w:rsidRPr="005801B5">
        <w:rPr>
          <w:rFonts w:cs="Arial"/>
        </w:rPr>
        <w:t>Wykonawcy</w:t>
      </w:r>
      <w:r w:rsidRPr="005801B5">
        <w:rPr>
          <w:rFonts w:cs="Arial"/>
        </w:rPr>
        <w:t xml:space="preserve"> </w:t>
      </w:r>
      <w:r w:rsidR="005801B5">
        <w:rPr>
          <w:rFonts w:cs="Arial"/>
        </w:rPr>
        <w:t>Z</w:t>
      </w:r>
      <w:r w:rsidRPr="005801B5">
        <w:rPr>
          <w:rFonts w:cs="Arial"/>
        </w:rPr>
        <w:t>amówienie określające:</w:t>
      </w:r>
    </w:p>
    <w:p w14:paraId="23807B0C" w14:textId="77777777" w:rsidR="007136F4" w:rsidRPr="005801B5" w:rsidRDefault="007136F4" w:rsidP="005D3153">
      <w:pPr>
        <w:keepNext/>
        <w:keepLines/>
        <w:numPr>
          <w:ilvl w:val="0"/>
          <w:numId w:val="10"/>
        </w:numPr>
        <w:tabs>
          <w:tab w:val="clear" w:pos="720"/>
          <w:tab w:val="num" w:pos="567"/>
          <w:tab w:val="num" w:pos="1134"/>
        </w:tabs>
        <w:suppressAutoHyphens/>
        <w:spacing w:before="0" w:after="120"/>
        <w:ind w:left="709" w:firstLine="0"/>
        <w:jc w:val="both"/>
        <w:rPr>
          <w:rFonts w:cs="Arial"/>
        </w:rPr>
      </w:pPr>
      <w:r w:rsidRPr="005801B5">
        <w:rPr>
          <w:rFonts w:cs="Arial"/>
        </w:rPr>
        <w:t>szczegółowy zakres</w:t>
      </w:r>
      <w:r w:rsidR="00C96D63" w:rsidRPr="005801B5">
        <w:rPr>
          <w:rFonts w:cs="Arial"/>
        </w:rPr>
        <w:t xml:space="preserve"> Prac lub Dokumentacji</w:t>
      </w:r>
      <w:r w:rsidRPr="005801B5">
        <w:rPr>
          <w:rFonts w:cs="Arial"/>
        </w:rPr>
        <w:t>,</w:t>
      </w:r>
    </w:p>
    <w:p w14:paraId="12FD39DA" w14:textId="77777777" w:rsidR="007136F4" w:rsidRPr="005801B5" w:rsidRDefault="007136F4" w:rsidP="005D3153">
      <w:pPr>
        <w:keepNext/>
        <w:keepLines/>
        <w:numPr>
          <w:ilvl w:val="0"/>
          <w:numId w:val="10"/>
        </w:numPr>
        <w:tabs>
          <w:tab w:val="clear" w:pos="720"/>
          <w:tab w:val="num" w:pos="567"/>
          <w:tab w:val="num" w:pos="1134"/>
        </w:tabs>
        <w:suppressAutoHyphens/>
        <w:spacing w:before="0" w:after="120"/>
        <w:ind w:left="709" w:firstLine="0"/>
        <w:jc w:val="both"/>
        <w:rPr>
          <w:rFonts w:cs="Arial"/>
        </w:rPr>
      </w:pPr>
      <w:r w:rsidRPr="005801B5">
        <w:rPr>
          <w:rFonts w:cs="Arial"/>
        </w:rPr>
        <w:t>termin wykonania</w:t>
      </w:r>
      <w:r w:rsidR="00C96D63" w:rsidRPr="005801B5">
        <w:rPr>
          <w:rFonts w:cs="Arial"/>
        </w:rPr>
        <w:t>,</w:t>
      </w:r>
    </w:p>
    <w:p w14:paraId="17A12668" w14:textId="77777777" w:rsidR="007136F4" w:rsidRPr="005801B5" w:rsidRDefault="007136F4" w:rsidP="005D3153">
      <w:pPr>
        <w:keepNext/>
        <w:keepLines/>
        <w:numPr>
          <w:ilvl w:val="0"/>
          <w:numId w:val="10"/>
        </w:numPr>
        <w:tabs>
          <w:tab w:val="clear" w:pos="720"/>
          <w:tab w:val="num" w:pos="567"/>
          <w:tab w:val="num" w:pos="1134"/>
        </w:tabs>
        <w:suppressAutoHyphens/>
        <w:spacing w:before="0" w:after="120"/>
        <w:ind w:left="709" w:firstLine="0"/>
        <w:jc w:val="both"/>
        <w:rPr>
          <w:rFonts w:cs="Arial"/>
        </w:rPr>
      </w:pPr>
      <w:r w:rsidRPr="005801B5">
        <w:rPr>
          <w:rFonts w:cs="Arial"/>
        </w:rPr>
        <w:t>wynagrodzenie – zgodne z postanowieniami</w:t>
      </w:r>
      <w:r w:rsidR="00B51C79" w:rsidRPr="005801B5">
        <w:rPr>
          <w:rFonts w:cs="Arial"/>
        </w:rPr>
        <w:t xml:space="preserve"> Umowy</w:t>
      </w:r>
      <w:r w:rsidRPr="005801B5">
        <w:rPr>
          <w:rFonts w:cs="Arial"/>
        </w:rPr>
        <w:t>,</w:t>
      </w:r>
    </w:p>
    <w:p w14:paraId="1C4B1ED4" w14:textId="77777777" w:rsidR="007136F4" w:rsidRPr="005801B5" w:rsidRDefault="007136F4" w:rsidP="005D3153">
      <w:pPr>
        <w:keepNext/>
        <w:keepLines/>
        <w:numPr>
          <w:ilvl w:val="0"/>
          <w:numId w:val="10"/>
        </w:numPr>
        <w:tabs>
          <w:tab w:val="clear" w:pos="720"/>
          <w:tab w:val="num" w:pos="567"/>
          <w:tab w:val="num" w:pos="1134"/>
        </w:tabs>
        <w:suppressAutoHyphens/>
        <w:spacing w:before="0" w:after="120"/>
        <w:ind w:left="709" w:firstLine="0"/>
        <w:jc w:val="both"/>
        <w:rPr>
          <w:rFonts w:cs="Arial"/>
        </w:rPr>
      </w:pPr>
      <w:r w:rsidRPr="005801B5">
        <w:rPr>
          <w:rFonts w:cs="Arial"/>
        </w:rPr>
        <w:t xml:space="preserve">przedstawiciela </w:t>
      </w:r>
      <w:r w:rsidR="00B51C79" w:rsidRPr="005801B5">
        <w:rPr>
          <w:rFonts w:cs="Arial"/>
        </w:rPr>
        <w:t>Zamawiającego</w:t>
      </w:r>
      <w:r w:rsidRPr="005801B5">
        <w:rPr>
          <w:rFonts w:cs="Arial"/>
        </w:rPr>
        <w:t xml:space="preserve"> do spraw realizacji tego </w:t>
      </w:r>
      <w:r w:rsidR="005801B5">
        <w:rPr>
          <w:rFonts w:cs="Arial"/>
        </w:rPr>
        <w:t>Z</w:t>
      </w:r>
      <w:r w:rsidRPr="005801B5">
        <w:rPr>
          <w:rFonts w:cs="Arial"/>
        </w:rPr>
        <w:t>amówienia.</w:t>
      </w:r>
    </w:p>
    <w:p w14:paraId="08EA6397" w14:textId="77777777" w:rsidR="007136F4" w:rsidRPr="005801B5" w:rsidRDefault="007136F4" w:rsidP="00591D95">
      <w:pPr>
        <w:keepNext/>
        <w:keepLines/>
        <w:numPr>
          <w:ilvl w:val="0"/>
          <w:numId w:val="15"/>
        </w:numPr>
        <w:tabs>
          <w:tab w:val="clear" w:pos="502"/>
          <w:tab w:val="num" w:pos="284"/>
        </w:tabs>
        <w:suppressAutoHyphens/>
        <w:spacing w:before="0" w:after="120"/>
        <w:ind w:left="284" w:hanging="284"/>
        <w:jc w:val="both"/>
        <w:rPr>
          <w:rFonts w:cs="Arial"/>
        </w:rPr>
      </w:pPr>
      <w:r w:rsidRPr="005801B5">
        <w:rPr>
          <w:rFonts w:cs="Arial"/>
        </w:rPr>
        <w:t xml:space="preserve">Zamówienie, o którym mowa w </w:t>
      </w:r>
      <w:r w:rsidR="0056719A" w:rsidRPr="005801B5">
        <w:rPr>
          <w:rFonts w:cs="Arial"/>
        </w:rPr>
        <w:t xml:space="preserve">ust. </w:t>
      </w:r>
      <w:r w:rsidR="00C96D63" w:rsidRPr="005801B5">
        <w:rPr>
          <w:rFonts w:cs="Arial"/>
        </w:rPr>
        <w:t>3</w:t>
      </w:r>
      <w:r w:rsidRPr="005801B5">
        <w:rPr>
          <w:rFonts w:cs="Arial"/>
        </w:rPr>
        <w:t xml:space="preserve">, </w:t>
      </w:r>
      <w:r w:rsidR="00B51C79" w:rsidRPr="005801B5">
        <w:rPr>
          <w:rFonts w:cs="Arial"/>
        </w:rPr>
        <w:t>Zamawiający</w:t>
      </w:r>
      <w:r w:rsidRPr="005801B5">
        <w:rPr>
          <w:rFonts w:cs="Arial"/>
        </w:rPr>
        <w:t xml:space="preserve"> może przesłać za pomocą poczty</w:t>
      </w:r>
      <w:r w:rsidR="002F5A78" w:rsidRPr="005801B5">
        <w:rPr>
          <w:rFonts w:cs="Arial"/>
        </w:rPr>
        <w:t xml:space="preserve"> elektronicznej od poniedziałku do piątku w godz. 7:00-15:00.</w:t>
      </w:r>
    </w:p>
    <w:p w14:paraId="22FB50A7" w14:textId="77777777" w:rsidR="007136F4" w:rsidRPr="005801B5" w:rsidRDefault="00974ABE" w:rsidP="00591D95">
      <w:pPr>
        <w:keepNext/>
        <w:keepLines/>
        <w:numPr>
          <w:ilvl w:val="0"/>
          <w:numId w:val="15"/>
        </w:numPr>
        <w:tabs>
          <w:tab w:val="clear" w:pos="502"/>
          <w:tab w:val="num" w:pos="284"/>
        </w:tabs>
        <w:suppressAutoHyphens/>
        <w:spacing w:before="0" w:after="120"/>
        <w:ind w:left="284" w:hanging="284"/>
        <w:jc w:val="both"/>
        <w:rPr>
          <w:rFonts w:cs="Arial"/>
        </w:rPr>
      </w:pPr>
      <w:r w:rsidRPr="005801B5">
        <w:rPr>
          <w:rFonts w:cs="Arial"/>
        </w:rPr>
        <w:t>Wykonawca</w:t>
      </w:r>
      <w:r w:rsidR="007136F4" w:rsidRPr="005801B5">
        <w:rPr>
          <w:rFonts w:cs="Arial"/>
        </w:rPr>
        <w:t xml:space="preserve"> zobowiązuje się w ciągu </w:t>
      </w:r>
      <w:r w:rsidR="00176F3F" w:rsidRPr="005801B5">
        <w:rPr>
          <w:rFonts w:cs="Arial"/>
        </w:rPr>
        <w:t xml:space="preserve">2 </w:t>
      </w:r>
      <w:r w:rsidR="007136F4" w:rsidRPr="005801B5">
        <w:rPr>
          <w:rFonts w:cs="Arial"/>
        </w:rPr>
        <w:t>(</w:t>
      </w:r>
      <w:r w:rsidR="00176F3F" w:rsidRPr="005801B5">
        <w:rPr>
          <w:rFonts w:cs="Arial"/>
        </w:rPr>
        <w:t>dwóch</w:t>
      </w:r>
      <w:r w:rsidR="007136F4" w:rsidRPr="005801B5">
        <w:rPr>
          <w:rFonts w:cs="Arial"/>
        </w:rPr>
        <w:t xml:space="preserve">) dni roboczych od otrzymania </w:t>
      </w:r>
      <w:r w:rsidR="005801B5">
        <w:rPr>
          <w:rFonts w:cs="Arial"/>
        </w:rPr>
        <w:t>Z</w:t>
      </w:r>
      <w:r w:rsidR="007136F4" w:rsidRPr="005801B5">
        <w:rPr>
          <w:rFonts w:cs="Arial"/>
        </w:rPr>
        <w:t xml:space="preserve">amówienia do przesłania </w:t>
      </w:r>
      <w:r w:rsidR="00B51C79" w:rsidRPr="005801B5">
        <w:rPr>
          <w:rFonts w:cs="Arial"/>
        </w:rPr>
        <w:t>Zamawiającemu</w:t>
      </w:r>
      <w:r w:rsidR="007136F4" w:rsidRPr="005801B5">
        <w:rPr>
          <w:rFonts w:cs="Arial"/>
        </w:rPr>
        <w:t xml:space="preserve"> za pomocą poczty elektronicznej oświadczenia w przedmiocie przyjęcia </w:t>
      </w:r>
      <w:r w:rsidR="005801B5">
        <w:rPr>
          <w:rFonts w:cs="Arial"/>
        </w:rPr>
        <w:t>Z</w:t>
      </w:r>
      <w:r w:rsidR="007136F4" w:rsidRPr="005801B5">
        <w:rPr>
          <w:rFonts w:cs="Arial"/>
        </w:rPr>
        <w:t xml:space="preserve">amówienia. Brak odpowiedzi w powyższym terminie poczytuje się za przyjęcie przez </w:t>
      </w:r>
      <w:r w:rsidRPr="005801B5">
        <w:rPr>
          <w:rFonts w:cs="Arial"/>
        </w:rPr>
        <w:t>Wykonawcę</w:t>
      </w:r>
      <w:r w:rsidR="007136F4" w:rsidRPr="005801B5">
        <w:rPr>
          <w:rFonts w:cs="Arial"/>
        </w:rPr>
        <w:t xml:space="preserve"> </w:t>
      </w:r>
      <w:r w:rsidR="005801B5">
        <w:rPr>
          <w:rFonts w:cs="Arial"/>
        </w:rPr>
        <w:t>Z</w:t>
      </w:r>
      <w:r w:rsidR="007136F4" w:rsidRPr="005801B5">
        <w:rPr>
          <w:rFonts w:cs="Arial"/>
        </w:rPr>
        <w:t>amówienia.</w:t>
      </w:r>
    </w:p>
    <w:p w14:paraId="1E51E45F" w14:textId="77777777" w:rsidR="001D1415" w:rsidRPr="005801B5" w:rsidRDefault="001D1415" w:rsidP="005D3153">
      <w:pPr>
        <w:keepNext/>
        <w:keepLines/>
        <w:numPr>
          <w:ilvl w:val="0"/>
          <w:numId w:val="15"/>
        </w:numPr>
        <w:tabs>
          <w:tab w:val="clear" w:pos="502"/>
        </w:tabs>
        <w:suppressAutoHyphens/>
        <w:spacing w:before="0" w:after="120"/>
        <w:ind w:left="284" w:hanging="349"/>
        <w:jc w:val="both"/>
        <w:rPr>
          <w:rFonts w:cs="Arial"/>
        </w:rPr>
      </w:pPr>
      <w:r w:rsidRPr="005801B5">
        <w:rPr>
          <w:rFonts w:cs="Arial"/>
        </w:rPr>
        <w:t>Wykonawca zrealizuje przedmiot Umowy z uwzględnieniem zaleceń Zamawiającego, a także zgodnie z aktualnymi normami i przepisami polskimi (w przypadku ich braku – odpowiednimi normami i przepisami europejskimi i światowymi), dobrą praktyką i z zasadami współczesnej wiedzy technicznej, przepisami prawa, oraz z uwzględnieniem wszystkich podanych w Umowie szczegółowych opisów oraz wymagań technicznych.</w:t>
      </w:r>
    </w:p>
    <w:p w14:paraId="46B2D1D9" w14:textId="77777777" w:rsidR="001D1415" w:rsidRPr="005801B5" w:rsidRDefault="001D1415" w:rsidP="00591D95">
      <w:pPr>
        <w:keepNext/>
        <w:keepLines/>
        <w:numPr>
          <w:ilvl w:val="0"/>
          <w:numId w:val="15"/>
        </w:numPr>
        <w:tabs>
          <w:tab w:val="clear" w:pos="502"/>
        </w:tabs>
        <w:suppressAutoHyphens/>
        <w:spacing w:before="0" w:after="120"/>
        <w:ind w:left="284" w:hanging="349"/>
        <w:jc w:val="both"/>
        <w:rPr>
          <w:rFonts w:cs="Arial"/>
        </w:rPr>
      </w:pPr>
      <w:r w:rsidRPr="005801B5">
        <w:rPr>
          <w:rFonts w:cs="Arial"/>
        </w:rPr>
        <w:t xml:space="preserve">Wymagania dotyczące </w:t>
      </w:r>
      <w:r w:rsidR="005801B5">
        <w:rPr>
          <w:rFonts w:cs="Arial"/>
        </w:rPr>
        <w:t>D</w:t>
      </w:r>
      <w:r w:rsidRPr="005801B5">
        <w:rPr>
          <w:rFonts w:cs="Arial"/>
        </w:rPr>
        <w:t>okumentacji.</w:t>
      </w:r>
    </w:p>
    <w:p w14:paraId="55295AA8" w14:textId="77777777" w:rsidR="001D1415" w:rsidRPr="005801B5" w:rsidRDefault="001D1415" w:rsidP="005D3153">
      <w:pPr>
        <w:keepNext/>
        <w:keepLines/>
        <w:suppressAutoHyphens/>
        <w:spacing w:before="0" w:after="120"/>
        <w:ind w:left="502"/>
        <w:jc w:val="both"/>
        <w:rPr>
          <w:rFonts w:cs="Arial"/>
        </w:rPr>
      </w:pPr>
      <w:r w:rsidRPr="005801B5">
        <w:rPr>
          <w:rFonts w:cs="Arial"/>
        </w:rPr>
        <w:lastRenderedPageBreak/>
        <w:t>a)</w:t>
      </w:r>
      <w:r w:rsidRPr="005801B5">
        <w:rPr>
          <w:rFonts w:cs="Arial"/>
        </w:rPr>
        <w:tab/>
        <w:t xml:space="preserve">Dokumentacja powstająca w trakcie realizacji przedmiotu Umowy zostanie opracowana zgodnie instrukcją zatytułowaną „Wymagania dotyczące dokumentacji technicznej dostarczanej do ORLEN </w:t>
      </w:r>
      <w:r w:rsidR="005801B5">
        <w:rPr>
          <w:rFonts w:cs="Arial"/>
        </w:rPr>
        <w:t>Termika</w:t>
      </w:r>
      <w:r w:rsidRPr="005801B5">
        <w:rPr>
          <w:rFonts w:cs="Arial"/>
        </w:rPr>
        <w:t xml:space="preserve"> S.A”</w:t>
      </w:r>
      <w:r w:rsidR="007B2003">
        <w:rPr>
          <w:rFonts w:cs="Arial"/>
        </w:rPr>
        <w:t>.</w:t>
      </w:r>
    </w:p>
    <w:p w14:paraId="2E87BD4B" w14:textId="77777777" w:rsidR="001D1415" w:rsidRPr="005801B5" w:rsidRDefault="001D1415" w:rsidP="005D3153">
      <w:pPr>
        <w:keepNext/>
        <w:keepLines/>
        <w:suppressAutoHyphens/>
        <w:spacing w:before="0" w:after="120"/>
        <w:ind w:left="502"/>
        <w:jc w:val="both"/>
        <w:rPr>
          <w:rFonts w:cs="Arial"/>
        </w:rPr>
      </w:pPr>
      <w:r w:rsidRPr="005801B5">
        <w:rPr>
          <w:rFonts w:cs="Arial"/>
        </w:rPr>
        <w:t>b)</w:t>
      </w:r>
      <w:r w:rsidRPr="005801B5">
        <w:rPr>
          <w:rFonts w:cs="Arial"/>
        </w:rPr>
        <w:tab/>
        <w:t>Dokumentację Wykonawca przekazuje Zamawiającemu w wersjach papierowej (ilość egzemplarzy zostanie uzgodniona z Zamawiającym, lecz nie więcej niż 3 egz..) i elektronicznej (ilość egzemplarzy zostanie uzgodniona z Zamawiającym, lecz nie więcej niż 3 egz.) w formatach określonych w instrukcji. Dokumentacja winna być dostarczona w zeszytach dedykowanych poszczególnym obiektom oraz zaopatrzona w spisy treści i jeżeli istniej taka potrzeba stosownie oznaczona.</w:t>
      </w:r>
    </w:p>
    <w:p w14:paraId="2875AD0E" w14:textId="77777777" w:rsidR="001D1415" w:rsidRPr="005801B5" w:rsidRDefault="001D1415" w:rsidP="005D3153">
      <w:pPr>
        <w:keepNext/>
        <w:keepLines/>
        <w:suppressAutoHyphens/>
        <w:spacing w:before="0" w:after="120"/>
        <w:ind w:left="502"/>
        <w:jc w:val="both"/>
        <w:rPr>
          <w:rFonts w:cs="Arial"/>
        </w:rPr>
      </w:pPr>
      <w:r w:rsidRPr="005801B5">
        <w:rPr>
          <w:rFonts w:cs="Arial"/>
        </w:rPr>
        <w:t>c)</w:t>
      </w:r>
      <w:r w:rsidRPr="005801B5">
        <w:rPr>
          <w:rFonts w:cs="Arial"/>
        </w:rPr>
        <w:tab/>
        <w:t>Dokumentacja zostanie sporządzona w języku polskim.</w:t>
      </w:r>
    </w:p>
    <w:p w14:paraId="457CBE83" w14:textId="77777777" w:rsidR="001D141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 xml:space="preserve">Wykonanie części lub całości prac objętych przedmiotem Umowy zostanie potwierdzone przez przedstawicieli Stron Umowy, ustanowionych przez Zamawiającego i przez Wykonawcę, podpisami na Protokole Odbioru Prac. </w:t>
      </w:r>
    </w:p>
    <w:p w14:paraId="0615A0A8" w14:textId="6BB37EBA" w:rsidR="00205E56" w:rsidRPr="005801B5" w:rsidRDefault="001B1FF4" w:rsidP="005D3153">
      <w:pPr>
        <w:keepNext/>
        <w:keepLines/>
        <w:numPr>
          <w:ilvl w:val="0"/>
          <w:numId w:val="15"/>
        </w:numPr>
        <w:tabs>
          <w:tab w:val="clear" w:pos="502"/>
        </w:tabs>
        <w:suppressAutoHyphens/>
        <w:spacing w:before="0" w:after="120"/>
        <w:jc w:val="both"/>
        <w:rPr>
          <w:rFonts w:cs="Arial"/>
        </w:rPr>
      </w:pPr>
      <w:r>
        <w:rPr>
          <w:rFonts w:cs="Arial"/>
        </w:rPr>
        <w:t>Wykonawca</w:t>
      </w:r>
      <w:r w:rsidR="00205E56">
        <w:rPr>
          <w:rFonts w:cs="Arial"/>
        </w:rPr>
        <w:t xml:space="preserve"> przy </w:t>
      </w:r>
      <w:r>
        <w:rPr>
          <w:rFonts w:cs="Arial"/>
        </w:rPr>
        <w:t>sporządzaniu</w:t>
      </w:r>
      <w:r w:rsidR="00205E56">
        <w:rPr>
          <w:rFonts w:cs="Arial"/>
        </w:rPr>
        <w:t xml:space="preserve"> </w:t>
      </w:r>
      <w:r w:rsidR="005D3153">
        <w:rPr>
          <w:rFonts w:cs="Arial"/>
        </w:rPr>
        <w:t>D</w:t>
      </w:r>
      <w:r w:rsidR="00205E56">
        <w:rPr>
          <w:rFonts w:cs="Arial"/>
        </w:rPr>
        <w:t xml:space="preserve">okumentacji do </w:t>
      </w:r>
      <w:r w:rsidR="005D3153">
        <w:rPr>
          <w:rFonts w:cs="Arial"/>
        </w:rPr>
        <w:t>Z</w:t>
      </w:r>
      <w:r w:rsidR="00205E56">
        <w:rPr>
          <w:rFonts w:cs="Arial"/>
        </w:rPr>
        <w:t xml:space="preserve">amówienia musi uwzględnić czas jaki jest potrzeby na przedłożenie tej </w:t>
      </w:r>
      <w:r w:rsidR="005D3153">
        <w:rPr>
          <w:rFonts w:cs="Arial"/>
        </w:rPr>
        <w:t>D</w:t>
      </w:r>
      <w:r w:rsidR="00205E56">
        <w:rPr>
          <w:rFonts w:cs="Arial"/>
        </w:rPr>
        <w:t xml:space="preserve">okumentacji do właściwych organów zgodnie z obowiązującym prawem z uwzględnieniem czasu na </w:t>
      </w:r>
      <w:r>
        <w:rPr>
          <w:rFonts w:cs="Arial"/>
        </w:rPr>
        <w:t>zapoznanie, dokonanie uwag do</w:t>
      </w:r>
      <w:r w:rsidR="00205E56">
        <w:rPr>
          <w:rFonts w:cs="Arial"/>
        </w:rPr>
        <w:t xml:space="preserve"> tej </w:t>
      </w:r>
      <w:r w:rsidR="005D3153">
        <w:rPr>
          <w:rFonts w:cs="Arial"/>
        </w:rPr>
        <w:t>D</w:t>
      </w:r>
      <w:r w:rsidR="00205E56">
        <w:rPr>
          <w:rFonts w:cs="Arial"/>
        </w:rPr>
        <w:t>okumentacji przez Zamawiającego</w:t>
      </w:r>
    </w:p>
    <w:p w14:paraId="5DA58BEB"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 xml:space="preserve">Wszystkie uwagi do powstałej </w:t>
      </w:r>
      <w:r w:rsidR="007B2003">
        <w:rPr>
          <w:rFonts w:cs="Arial"/>
        </w:rPr>
        <w:t>D</w:t>
      </w:r>
      <w:r w:rsidRPr="005801B5">
        <w:rPr>
          <w:rFonts w:cs="Arial"/>
        </w:rPr>
        <w:t xml:space="preserve">okumentacji zgłoszone przez Zamawiającego, Wykonawca winien uwzględnić - bez prawa do żądania od Zamawiającego z tego tytułu odrębnego wynagrodzenia, o ile uwagi przesłane przez Zamawiającego nie wykraczają poza zakres przedmiotu Umowy. Wykonawca może nie uwzględnić uwag składanych przez Zamawiającego, jeżeli te powodowałyby rozbieżności z zapisami zawartymi w Umowie, niezgodność realizowanego przedsięwzięcia z przepisami prawa, wytycznymi i wymogami mającymi zastosowanie do ich wykonania. W takim wypadku Wykonawca winien swą decyzję uzasadnić na piśmie w terminie 3 dni od otrzymania uwag Zamawiającego. </w:t>
      </w:r>
    </w:p>
    <w:p w14:paraId="32F59887"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 xml:space="preserve">Wykonawca jest zobowiązany do wprowadzenia do </w:t>
      </w:r>
      <w:r w:rsidR="007B2003">
        <w:rPr>
          <w:rFonts w:cs="Arial"/>
        </w:rPr>
        <w:t>D</w:t>
      </w:r>
      <w:r w:rsidRPr="005801B5">
        <w:rPr>
          <w:rFonts w:cs="Arial"/>
        </w:rPr>
        <w:t xml:space="preserve">okumentacji odpowiednich poprawek, uzupełnień i zmian wynikających z zasadnych uwag i zastrzeżeń wniesionych do niej przez Zamawiającego w terminie 5 dni roboczych od dnia zawiadomienia, chyba że Strony uzgodnią inny termin ich usunięcia. </w:t>
      </w:r>
    </w:p>
    <w:p w14:paraId="12E94AF0"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 xml:space="preserve">Poprawiona i zmieniona zgodnie z ust. 12 powyżej </w:t>
      </w:r>
      <w:r w:rsidR="007B2003">
        <w:rPr>
          <w:rFonts w:cs="Arial"/>
        </w:rPr>
        <w:t>D</w:t>
      </w:r>
      <w:r w:rsidRPr="005801B5">
        <w:rPr>
          <w:rFonts w:cs="Arial"/>
        </w:rPr>
        <w:t xml:space="preserve">okumentacja podlega zatwierdzeniu przez Zamawiającego. Zamawiający jest zobowiązany do sprawdzenia tej poprawionej i zmienionej dokumentacji i zatwierdzenia jej podpisanym Protokołem Odbioru Prac lub wniesienia do niej swoich uwag i zastrzeżeń w terminie 5 dni roboczych od dnia otrzymania tej </w:t>
      </w:r>
      <w:r w:rsidR="007B2003">
        <w:rPr>
          <w:rFonts w:cs="Arial"/>
        </w:rPr>
        <w:t>D</w:t>
      </w:r>
      <w:r w:rsidRPr="005801B5">
        <w:rPr>
          <w:rFonts w:cs="Arial"/>
        </w:rPr>
        <w:t xml:space="preserve">okumentacji. Nieprzekazanie Wykonawcy drogą elektroniczną uwag do poprawionej i zmienionej </w:t>
      </w:r>
      <w:r w:rsidR="007B2003">
        <w:rPr>
          <w:rFonts w:cs="Arial"/>
        </w:rPr>
        <w:t>D</w:t>
      </w:r>
      <w:r w:rsidRPr="005801B5">
        <w:rPr>
          <w:rFonts w:cs="Arial"/>
        </w:rPr>
        <w:t>okumentacji w ww. terminie oznacza jej przyjęcie.</w:t>
      </w:r>
    </w:p>
    <w:p w14:paraId="1AEC8F23"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 xml:space="preserve">Zamawiający zobowiązuje się przedstawić Wykonawcy protokół odbioru prac, którego wzór stanowi załącznik nr 1 do Umowy (zwany „Protokołem Odbioru Prac”). Po każdym okresie rozliczeniowym </w:t>
      </w:r>
      <w:r w:rsidR="007B2003">
        <w:rPr>
          <w:rFonts w:cs="Arial"/>
        </w:rPr>
        <w:t>D</w:t>
      </w:r>
      <w:r w:rsidRPr="005801B5">
        <w:rPr>
          <w:rFonts w:cs="Arial"/>
        </w:rPr>
        <w:t xml:space="preserve">okumentacja będzie przekazywana Zamawiającemu. Po pozytywnym przyjęciu całej wymaganej </w:t>
      </w:r>
      <w:r w:rsidR="007B2003">
        <w:rPr>
          <w:rFonts w:cs="Arial"/>
        </w:rPr>
        <w:t>D</w:t>
      </w:r>
      <w:r w:rsidRPr="005801B5">
        <w:rPr>
          <w:rFonts w:cs="Arial"/>
        </w:rPr>
        <w:t>okumentacji Zamawiający jest zobowiązany przekazać Wykonawcy podpisany Protokół Odbioru Prac.</w:t>
      </w:r>
    </w:p>
    <w:p w14:paraId="003C032B"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Wszelka korespondencja, włącznie z dokumentami obrazującymi postęp prac, takimi jak protokoły, sprawozdania, raporty i harmonogramy, związana z realizacją prac adresowana do przedstawicieli Stron Umowy powinna być oznaczona numerem Umowy.</w:t>
      </w:r>
    </w:p>
    <w:p w14:paraId="195226BF"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Za koordynację prac objętych przedmiotem Umowy odpowiedzialny jest Wykonawca.</w:t>
      </w:r>
    </w:p>
    <w:p w14:paraId="7FA5219C"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Za koordynację działań pracowników Wykonawcy i pracowników Zamawiającego biorących udział w realizacji przedmiotu Umowy odpowiedzialny jest przedstawiciel Umowy ds. technicznych ustanowiony przez Zamawiającego.</w:t>
      </w:r>
    </w:p>
    <w:p w14:paraId="7D075D07"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Wykonawca zobowiązuje do wykonania poszczególnych prac w terminach wskazanych w Umowie oraz zgodnie z ustaleniami (np. harmonogramy realizacji prac ustalonym na początku realizacji Umowy) dokonanymi z przedstawicielem Zamawiającego ds. technicznych.</w:t>
      </w:r>
    </w:p>
    <w:p w14:paraId="1E88D599" w14:textId="77777777" w:rsidR="001D1415" w:rsidRPr="005801B5" w:rsidRDefault="001D1415" w:rsidP="005D3153">
      <w:pPr>
        <w:keepNext/>
        <w:keepLines/>
        <w:numPr>
          <w:ilvl w:val="0"/>
          <w:numId w:val="15"/>
        </w:numPr>
        <w:tabs>
          <w:tab w:val="clear" w:pos="502"/>
        </w:tabs>
        <w:suppressAutoHyphens/>
        <w:spacing w:before="0" w:after="120"/>
        <w:jc w:val="both"/>
        <w:rPr>
          <w:rFonts w:cs="Arial"/>
        </w:rPr>
      </w:pPr>
      <w:r w:rsidRPr="005801B5">
        <w:rPr>
          <w:rFonts w:cs="Arial"/>
        </w:rPr>
        <w:t>Każdorazowo w przypadku wystąpienia problemów mających wpływ na postęp w realizacji prac, Wykonawca przygotowuje i przesyła Zamawiającemu raport zawierający następujące informacje:</w:t>
      </w:r>
    </w:p>
    <w:p w14:paraId="02771265" w14:textId="77777777" w:rsidR="001D1415" w:rsidRPr="005801B5" w:rsidRDefault="001D1415" w:rsidP="005D3153">
      <w:pPr>
        <w:keepNext/>
        <w:keepLines/>
        <w:suppressAutoHyphens/>
        <w:spacing w:before="0" w:after="120"/>
        <w:ind w:left="502"/>
        <w:jc w:val="both"/>
        <w:rPr>
          <w:rFonts w:cs="Arial"/>
        </w:rPr>
      </w:pPr>
      <w:r w:rsidRPr="005801B5">
        <w:rPr>
          <w:rFonts w:cs="Arial"/>
        </w:rPr>
        <w:t>•</w:t>
      </w:r>
      <w:r w:rsidRPr="005801B5">
        <w:rPr>
          <w:rFonts w:cs="Arial"/>
        </w:rPr>
        <w:tab/>
        <w:t>naturę problemu i jego przyczyny,</w:t>
      </w:r>
    </w:p>
    <w:p w14:paraId="2D096EEE" w14:textId="77777777" w:rsidR="001D1415" w:rsidRPr="005801B5" w:rsidRDefault="001D1415" w:rsidP="005D3153">
      <w:pPr>
        <w:keepNext/>
        <w:keepLines/>
        <w:suppressAutoHyphens/>
        <w:spacing w:before="0" w:after="120"/>
        <w:ind w:left="502"/>
        <w:jc w:val="both"/>
        <w:rPr>
          <w:rFonts w:cs="Arial"/>
        </w:rPr>
      </w:pPr>
      <w:r w:rsidRPr="005801B5">
        <w:rPr>
          <w:rFonts w:cs="Arial"/>
        </w:rPr>
        <w:t>•</w:t>
      </w:r>
      <w:r w:rsidRPr="005801B5">
        <w:rPr>
          <w:rFonts w:cs="Arial"/>
        </w:rPr>
        <w:tab/>
        <w:t>przewidywany wpływ problemu na realizację Umowy przy braku rozwiązania,</w:t>
      </w:r>
    </w:p>
    <w:p w14:paraId="5DF169D1" w14:textId="77777777" w:rsidR="001D1415" w:rsidRPr="005801B5" w:rsidRDefault="001D1415" w:rsidP="005D3153">
      <w:pPr>
        <w:keepNext/>
        <w:keepLines/>
        <w:suppressAutoHyphens/>
        <w:spacing w:before="0" w:after="120"/>
        <w:ind w:left="502"/>
        <w:jc w:val="both"/>
        <w:rPr>
          <w:rFonts w:cs="Arial"/>
        </w:rPr>
      </w:pPr>
      <w:r w:rsidRPr="005801B5">
        <w:rPr>
          <w:rFonts w:cs="Arial"/>
        </w:rPr>
        <w:lastRenderedPageBreak/>
        <w:t>•</w:t>
      </w:r>
      <w:r w:rsidRPr="005801B5">
        <w:rPr>
          <w:rFonts w:cs="Arial"/>
        </w:rPr>
        <w:tab/>
        <w:t>proponowane podjęcie środków naprawczych,</w:t>
      </w:r>
    </w:p>
    <w:p w14:paraId="1175611A" w14:textId="77777777" w:rsidR="001D1415" w:rsidRPr="005801B5" w:rsidRDefault="001D1415" w:rsidP="005D3153">
      <w:pPr>
        <w:keepNext/>
        <w:keepLines/>
        <w:suppressAutoHyphens/>
        <w:spacing w:before="0" w:after="120"/>
        <w:ind w:left="502"/>
        <w:jc w:val="both"/>
        <w:rPr>
          <w:rFonts w:cs="Arial"/>
        </w:rPr>
      </w:pPr>
      <w:r w:rsidRPr="005801B5">
        <w:rPr>
          <w:rFonts w:cs="Arial"/>
        </w:rPr>
        <w:t>•</w:t>
      </w:r>
      <w:r w:rsidRPr="005801B5">
        <w:rPr>
          <w:rFonts w:cs="Arial"/>
        </w:rPr>
        <w:tab/>
        <w:t>proponowaną zmianę harmonogramu realizacji prac wynikającą z zalecenia podjęcia środków naprawczych.</w:t>
      </w:r>
    </w:p>
    <w:p w14:paraId="1BFA696F" w14:textId="60119BE1" w:rsidR="005D3153" w:rsidRPr="005D3153" w:rsidRDefault="001D1415" w:rsidP="00591D95">
      <w:pPr>
        <w:pStyle w:val="Akapitzlist"/>
        <w:keepNext/>
        <w:keepLines/>
        <w:numPr>
          <w:ilvl w:val="0"/>
          <w:numId w:val="15"/>
        </w:numPr>
        <w:suppressAutoHyphens/>
        <w:spacing w:after="120" w:line="240" w:lineRule="auto"/>
        <w:contextualSpacing w:val="0"/>
      </w:pPr>
      <w:r w:rsidRPr="00041300">
        <w:rPr>
          <w:rFonts w:cs="Arial"/>
        </w:rPr>
        <w:t>Strony zobowiązują się do uczestniczenia w naradach wynikających z potrzeb realizacji przedmiotu Umowy.</w:t>
      </w:r>
    </w:p>
    <w:p w14:paraId="25C3D6EE" w14:textId="77777777" w:rsidR="00192A47" w:rsidRPr="005801B5" w:rsidRDefault="00192A47" w:rsidP="005D3153">
      <w:pPr>
        <w:pStyle w:val="Nagwek1"/>
        <w:keepNext/>
        <w:keepLines/>
        <w:numPr>
          <w:ilvl w:val="0"/>
          <w:numId w:val="4"/>
        </w:numPr>
        <w:suppressAutoHyphens/>
        <w:spacing w:before="0" w:after="120"/>
        <w:ind w:left="544" w:hanging="544"/>
        <w:jc w:val="both"/>
        <w:rPr>
          <w:rFonts w:cs="Arial"/>
        </w:rPr>
      </w:pPr>
      <w:r w:rsidRPr="005801B5">
        <w:rPr>
          <w:rFonts w:cs="Arial"/>
        </w:rPr>
        <w:t xml:space="preserve">zObowiązania i uprawnienia </w:t>
      </w:r>
      <w:r w:rsidR="00B51C79" w:rsidRPr="005801B5">
        <w:rPr>
          <w:rFonts w:cs="Arial"/>
        </w:rPr>
        <w:t>Zamawiającego</w:t>
      </w:r>
    </w:p>
    <w:p w14:paraId="65193BA1" w14:textId="77777777" w:rsidR="00740961" w:rsidRPr="005801B5" w:rsidRDefault="00740961" w:rsidP="00591D95">
      <w:pPr>
        <w:keepNext/>
        <w:keepLines/>
        <w:numPr>
          <w:ilvl w:val="0"/>
          <w:numId w:val="12"/>
        </w:numPr>
        <w:suppressAutoHyphens/>
        <w:spacing w:before="0" w:after="120"/>
        <w:ind w:left="284" w:hanging="284"/>
        <w:jc w:val="both"/>
        <w:rPr>
          <w:rFonts w:cs="Arial"/>
        </w:rPr>
      </w:pPr>
      <w:r w:rsidRPr="005801B5">
        <w:rPr>
          <w:rFonts w:cs="Arial"/>
        </w:rPr>
        <w:t xml:space="preserve">Zamawiający zobowiązuje się dostarczać Wykonawcy zgodnie z najlepszą wiedzą Zamawiającego, dokładne i posiadane informacje/dokumenty potrzebne do wykonania Umowy. </w:t>
      </w:r>
    </w:p>
    <w:p w14:paraId="14118128" w14:textId="77777777" w:rsidR="00740961" w:rsidRPr="005801B5" w:rsidRDefault="00740961" w:rsidP="00591D95">
      <w:pPr>
        <w:keepNext/>
        <w:keepLines/>
        <w:numPr>
          <w:ilvl w:val="0"/>
          <w:numId w:val="12"/>
        </w:numPr>
        <w:suppressAutoHyphens/>
        <w:spacing w:before="0" w:after="120"/>
        <w:ind w:left="284" w:hanging="284"/>
        <w:jc w:val="both"/>
        <w:rPr>
          <w:rFonts w:cs="Arial"/>
        </w:rPr>
      </w:pPr>
      <w:r w:rsidRPr="005801B5">
        <w:rPr>
          <w:rFonts w:cs="Arial"/>
        </w:rPr>
        <w:t xml:space="preserve">Zamawiający na czas realizacji zadania umożliwi Wykonawcy dostęp do dokumentacji znajdującej się w archiwum Zamawiającego z możliwością skopiowania lub wypożyczenia tej dokumentacji. </w:t>
      </w:r>
    </w:p>
    <w:p w14:paraId="7E94A40F" w14:textId="77777777" w:rsidR="00740961" w:rsidRPr="005801B5" w:rsidRDefault="00740961" w:rsidP="00591D95">
      <w:pPr>
        <w:keepNext/>
        <w:keepLines/>
        <w:numPr>
          <w:ilvl w:val="0"/>
          <w:numId w:val="12"/>
        </w:numPr>
        <w:suppressAutoHyphens/>
        <w:spacing w:before="0" w:after="120"/>
        <w:ind w:left="284" w:hanging="284"/>
        <w:jc w:val="both"/>
        <w:rPr>
          <w:rFonts w:cs="Arial"/>
        </w:rPr>
      </w:pPr>
      <w:r w:rsidRPr="005801B5">
        <w:rPr>
          <w:rFonts w:cs="Arial"/>
        </w:rPr>
        <w:t>Zamawiający ma prawo do przeprowadzania kontroli pod kątem przestrzegania przez Wykonawcę przepisów BHP oraz procedur i uregulowań wewnętrznych Zamawiającego.</w:t>
      </w:r>
    </w:p>
    <w:p w14:paraId="2766CD0F" w14:textId="77777777" w:rsidR="001446AC" w:rsidRPr="005801B5" w:rsidRDefault="00740961" w:rsidP="00591D95">
      <w:pPr>
        <w:keepNext/>
        <w:keepLines/>
        <w:numPr>
          <w:ilvl w:val="0"/>
          <w:numId w:val="12"/>
        </w:numPr>
        <w:suppressAutoHyphens/>
        <w:spacing w:before="0" w:after="120"/>
        <w:ind w:left="284" w:hanging="284"/>
        <w:jc w:val="both"/>
        <w:rPr>
          <w:rFonts w:cs="Arial"/>
        </w:rPr>
      </w:pPr>
      <w:r w:rsidRPr="005801B5">
        <w:rPr>
          <w:rFonts w:cs="Arial"/>
        </w:rPr>
        <w:t>W przypadku opóźnienia Wykonawcy z rozpoczęciem lub wykonywaniem Umowy, w przypadku przestoju w pracach, albo ich nienależytego wykonania, jak również nierealizowania obowiązków wynikających z rękojmi, Zamawiający, po uprzednim pisemnym wezwaniu Wykonawcy do wykonania określonej czynności lub zaprzestania naruszeń, będzie uprawniony zlecić wykonanie całości lub części Umowy podmiotowi trzeciemu na wyłączny koszt i ryzyko Wykonawcy. Koszty wykonania zastępczego mogą w szczególności zostać potrącone z należnościami Wykonawcy</w:t>
      </w:r>
      <w:r w:rsidR="001446AC" w:rsidRPr="005801B5">
        <w:rPr>
          <w:rFonts w:cs="Arial"/>
        </w:rPr>
        <w:t>.</w:t>
      </w:r>
    </w:p>
    <w:p w14:paraId="2DD58ACC" w14:textId="77777777" w:rsidR="00A21D8D" w:rsidRPr="005801B5" w:rsidRDefault="00A21D8D" w:rsidP="005D3153">
      <w:pPr>
        <w:pStyle w:val="Nagwek1"/>
        <w:keepNext/>
        <w:keepLines/>
        <w:numPr>
          <w:ilvl w:val="0"/>
          <w:numId w:val="4"/>
        </w:numPr>
        <w:suppressAutoHyphens/>
        <w:spacing w:before="0" w:after="120"/>
        <w:ind w:left="544" w:hanging="544"/>
        <w:jc w:val="both"/>
        <w:rPr>
          <w:rFonts w:cs="Arial"/>
        </w:rPr>
      </w:pPr>
      <w:r w:rsidRPr="005801B5">
        <w:rPr>
          <w:rFonts w:cs="Arial"/>
        </w:rPr>
        <w:t xml:space="preserve">Zobowiązania </w:t>
      </w:r>
      <w:r w:rsidR="00974ABE" w:rsidRPr="005801B5">
        <w:rPr>
          <w:rFonts w:cs="Arial"/>
        </w:rPr>
        <w:t>WYKONAWCY</w:t>
      </w:r>
    </w:p>
    <w:p w14:paraId="743A7F7C"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 xml:space="preserve">Wykonawca jest zobowiązany wykonać Umowę z należytą starannością i z zachowaniem wszelkich standardów zawodowych, stosować metody i procedury, które zapewniają najnowszą </w:t>
      </w:r>
      <w:r w:rsidR="001D1415" w:rsidRPr="005801B5">
        <w:rPr>
          <w:rFonts w:cs="Arial"/>
        </w:rPr>
        <w:t xml:space="preserve">wiedzę i </w:t>
      </w:r>
      <w:r w:rsidRPr="005801B5">
        <w:rPr>
          <w:rFonts w:cs="Arial"/>
        </w:rPr>
        <w:t xml:space="preserve">technologię </w:t>
      </w:r>
      <w:r w:rsidR="001D1415" w:rsidRPr="005801B5">
        <w:rPr>
          <w:rFonts w:cs="Arial"/>
        </w:rPr>
        <w:t>oraz</w:t>
      </w:r>
      <w:r w:rsidR="004733D1" w:rsidRPr="005801B5">
        <w:rPr>
          <w:rFonts w:cs="Arial"/>
        </w:rPr>
        <w:t> </w:t>
      </w:r>
      <w:r w:rsidRPr="005801B5">
        <w:rPr>
          <w:rFonts w:cs="Arial"/>
        </w:rPr>
        <w:t>wymaganą jakość wykonania prac</w:t>
      </w:r>
    </w:p>
    <w:p w14:paraId="0339ADEA"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Wykonawca zapewnia, że wszystkie rozwiązania przedstawione w Dokumentacji będą zgodne z obowiązującym prawem oraz normami.</w:t>
      </w:r>
    </w:p>
    <w:p w14:paraId="56D192D8"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Pracownicy Wykonawcy prowadzący prace powinni posiadać kwalifikacje i umiejętności umożliwiające prawidłowe wykonanie Prac.</w:t>
      </w:r>
    </w:p>
    <w:p w14:paraId="40FB4216"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Wykonawca bez pisemnej zgody Zamawiającego nie może powierzyć wykonania Umowy podwykonawcy/osobie trzeciej.</w:t>
      </w:r>
    </w:p>
    <w:p w14:paraId="022319C4"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Wykonawca zobowiązuje się nie zatrudniać do wykonania Umowy na podstawie umowy o pracę lub umowy prawa cywilnego osób będących pracownikami Zamawiającego. Niedopełnienie przez Wykonawcę tego obowiązku jest traktowane jako rażące naruszenie postanowień Umowy uprawniające Zamawiającego do odstąpienia od Umowy z przyczyn dotyczących Wykonawcy.</w:t>
      </w:r>
    </w:p>
    <w:p w14:paraId="17A02A87"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Pracownicy Wykonawcy i inne osoby przez niego wskazane, wykonujące Umowę, winny posiadać przy sobie w miejscu widocznym, wydane przez Zamawiającego przepustki uprawniające do wejścia na teren zakładów Zamawiającego</w:t>
      </w:r>
      <w:r w:rsidR="001D1415" w:rsidRPr="005801B5">
        <w:rPr>
          <w:rFonts w:cs="Arial"/>
        </w:rPr>
        <w:t xml:space="preserve"> w przypadku takiej potrzeby</w:t>
      </w:r>
      <w:r w:rsidRPr="005801B5">
        <w:rPr>
          <w:rFonts w:cs="Arial"/>
        </w:rPr>
        <w:t xml:space="preserve">. </w:t>
      </w:r>
    </w:p>
    <w:p w14:paraId="768C4AF8"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 w którym wykonywana była umowa.</w:t>
      </w:r>
    </w:p>
    <w:p w14:paraId="7F24F956"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W razie zniszczenia przepustki uniemożliwiającego jej dalsze używanie, zagubienia przepustki lub jej utraty w inny sposób w trakcie realizacji Umowy, Zamawiający wyda nową przepustkę, po uiszczeniu przez Wykonawcę kary umownej w wysokości 100 zł za zniszczoną lub utraconą przepustkę.</w:t>
      </w:r>
    </w:p>
    <w:p w14:paraId="487E5226" w14:textId="77777777" w:rsidR="00740961" w:rsidRPr="005801B5" w:rsidRDefault="00740961" w:rsidP="005D3153">
      <w:pPr>
        <w:keepNext/>
        <w:keepLines/>
        <w:numPr>
          <w:ilvl w:val="1"/>
          <w:numId w:val="11"/>
        </w:numPr>
        <w:suppressAutoHyphens/>
        <w:spacing w:before="0" w:after="120"/>
        <w:jc w:val="both"/>
        <w:rPr>
          <w:rFonts w:cs="Arial"/>
        </w:rPr>
      </w:pPr>
      <w:r w:rsidRPr="005801B5">
        <w:rPr>
          <w:rFonts w:cs="Arial"/>
        </w:rPr>
        <w:t>Wykonawca ma obowiązek przekazywać do Zamawiającego kopie korespondencji prowadzonej dla zrealizowania przedmiotu Umowy.</w:t>
      </w:r>
    </w:p>
    <w:p w14:paraId="31226A07" w14:textId="77777777" w:rsidR="00DB1D4B" w:rsidRPr="005801B5" w:rsidRDefault="00740961" w:rsidP="005D3153">
      <w:pPr>
        <w:keepNext/>
        <w:keepLines/>
        <w:numPr>
          <w:ilvl w:val="1"/>
          <w:numId w:val="11"/>
        </w:numPr>
        <w:suppressAutoHyphens/>
        <w:spacing w:before="0" w:after="120"/>
        <w:jc w:val="both"/>
        <w:rPr>
          <w:rFonts w:cs="Arial"/>
        </w:rPr>
      </w:pPr>
      <w:r w:rsidRPr="005801B5">
        <w:rPr>
          <w:rFonts w:cs="Arial"/>
        </w:rPr>
        <w:t>Wszystkie wnioski i dokumenty składane do urzędów i instytucji Wykonawca przed złożeniem przekaże do zaakceptowania przez Zamawiającego.</w:t>
      </w:r>
    </w:p>
    <w:p w14:paraId="104A4971" w14:textId="77777777" w:rsidR="001D1415" w:rsidRPr="005801B5" w:rsidRDefault="001D1415" w:rsidP="005D3153">
      <w:pPr>
        <w:keepNext/>
        <w:keepLines/>
        <w:numPr>
          <w:ilvl w:val="1"/>
          <w:numId w:val="11"/>
        </w:numPr>
        <w:suppressAutoHyphens/>
        <w:spacing w:before="0" w:after="120"/>
        <w:jc w:val="both"/>
        <w:rPr>
          <w:rFonts w:cs="Arial"/>
        </w:rPr>
      </w:pPr>
      <w:r w:rsidRPr="005801B5">
        <w:rPr>
          <w:rFonts w:cs="Arial"/>
        </w:rPr>
        <w:lastRenderedPageBreak/>
        <w:t>Postanowienia dotyczące świadczenia usług na terenie zakładów Zamawiającego:</w:t>
      </w:r>
    </w:p>
    <w:p w14:paraId="0CF01EB0" w14:textId="77777777" w:rsidR="001D1415" w:rsidRPr="005801B5" w:rsidRDefault="001D1415" w:rsidP="005D3153">
      <w:pPr>
        <w:keepNext/>
        <w:keepLines/>
        <w:suppressAutoHyphens/>
        <w:spacing w:before="0" w:after="120"/>
        <w:ind w:left="709" w:hanging="425"/>
        <w:jc w:val="both"/>
        <w:rPr>
          <w:rFonts w:cs="Arial"/>
        </w:rPr>
      </w:pPr>
      <w:r w:rsidRPr="005801B5">
        <w:rPr>
          <w:rFonts w:cs="Arial"/>
        </w:rPr>
        <w:t>a)</w:t>
      </w:r>
      <w:r w:rsidRPr="005801B5">
        <w:rPr>
          <w:rFonts w:cs="Arial"/>
        </w:rPr>
        <w:tab/>
        <w:t>W trakcie pracy na terenie zakładów Zamawiającego Wykonawca zobowiązuje się do ścisłego przestrzegania obowiązujących przepisów oraz regulacji wewnętrznych Zamawiającego w zakresie bezpieczeństwa i higieny pracy, bezpieczeństwa przeciwpożarowego oraz ochrony środowiska obowiązujących u Zamawiającego, w tym także „Zasad współpracy z Wykonawcami i podwykonawcami w zakresie BHP, ppoż. i ochrony środowiska” przekazanych Wykonawcy w formie elektronicznej przed podpisaniem Umowy. Wykonawca oświadcza, że treść tych uregulowań jest mu znana,</w:t>
      </w:r>
    </w:p>
    <w:p w14:paraId="72D606F9"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b)</w:t>
      </w:r>
      <w:r w:rsidRPr="005801B5">
        <w:rPr>
          <w:rFonts w:cs="Arial"/>
        </w:rPr>
        <w:tab/>
        <w:t xml:space="preserve">Wykonawca zobowiązany jest do właściwego, zgodnego z obowiązującymi przepisami, również w zakresie bhp i ppoż. prowadzenia prac. Odzież ochronna pracowników Wykonawcy powinna być oznaczona w sposób widoczny nazwą przedsiębiorcy (identyfikatorem, znakiem firmowym), </w:t>
      </w:r>
    </w:p>
    <w:p w14:paraId="17D671C6"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c)</w:t>
      </w:r>
      <w:r w:rsidRPr="005801B5">
        <w:rPr>
          <w:rFonts w:cs="Arial"/>
        </w:rPr>
        <w:tab/>
        <w:t xml:space="preserve">Wykonawca zapewnia, że jego pracownicy wykonujący prace objęte przedmiotem Umowy przystąpią do szkolenia prowadzonego przez służby bhp i ppoż. Zamawiającego; </w:t>
      </w:r>
    </w:p>
    <w:p w14:paraId="18D78163"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d)</w:t>
      </w:r>
      <w:r w:rsidRPr="005801B5">
        <w:rPr>
          <w:rFonts w:cs="Arial"/>
        </w:rPr>
        <w:tab/>
        <w:t>w czasie wykonywania prac Wykonawca odpowiedzialny jest za wszelkie szkody wyrządzone Zamawiającemu, jego pracownikom i innym osobom trzecim wynikłe z niewykonania lub nienależytego wykonania zobowiązań umownych, w tym: zaniechania, niedbalstwa, działania niezgodnego ze sztuką budowlaną, z przepisami bhp i ppoż.</w:t>
      </w:r>
    </w:p>
    <w:p w14:paraId="1E8B7F3F"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e)</w:t>
      </w:r>
      <w:r w:rsidRPr="005801B5">
        <w:rPr>
          <w:rFonts w:cs="Arial"/>
        </w:rPr>
        <w:tab/>
        <w:t xml:space="preserve">Wykonawca wykonuje prace na wydzielonym terenie wykonywania pracy na polecenie pisemne lub zgłoszenie wystawione przez przedstawiciela Zamawiającego. </w:t>
      </w:r>
    </w:p>
    <w:p w14:paraId="689D43EA"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f)</w:t>
      </w:r>
      <w:r w:rsidRPr="005801B5">
        <w:rPr>
          <w:rFonts w:cs="Arial"/>
        </w:rPr>
        <w:tab/>
        <w:t xml:space="preserve">pracownicy Wykonawcy i inne osoby przez niego wskazane, wykonujące prace objęte Umową, winny posiadać przy sobie w miejscu widocznym wydane przez Zamawiającego przed rozpoczęciem prac przepustki uprawniające do wejścia na teren zakładów Zamawiającego. </w:t>
      </w:r>
    </w:p>
    <w:p w14:paraId="74435267"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g)</w:t>
      </w:r>
      <w:r w:rsidRPr="005801B5">
        <w:rPr>
          <w:rFonts w:cs="Arial"/>
        </w:rPr>
        <w:tab/>
        <w:t>Wykonawca zobowiązany jest po wykonaniu prac objętych Umową lub po wygaśnięciu Umowy niezwłocznie, lecz nie później niż w terminie 7 dni od dnia upływu terminu ważności przepustek wydanych jego pracownikom i innym osobom wskazanym przez Wykonawcę wykonującym prace objęte Umową, zwrócić je wszystkie uprawnionemu przedstawicielowi Zamawiającego działającemu w zakładzie, w którym prowadzone są te prace.</w:t>
      </w:r>
    </w:p>
    <w:p w14:paraId="55BD36EC"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h)</w:t>
      </w:r>
      <w:r w:rsidRPr="005801B5">
        <w:rPr>
          <w:rFonts w:cs="Arial"/>
        </w:rPr>
        <w:tab/>
        <w:t>W razie zniszczenia przepustki uniemożliwiającego jej dalsze używanie, zagubienia przepustki lub jej utraty w inny sposób w trakcie realizacji Umowy, Zamawiający wyda pracownikowi Wykonawcy lub innej osobie przez niego wskazanej, wykonującej prace w ramach Umowy nową przepustkę, po uiszczeniu przez Wykonawcę kary umownej w wysokości 100 zł za zniszczoną lub utraconą przepustkę.</w:t>
      </w:r>
    </w:p>
    <w:p w14:paraId="56F0DF2A"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i)</w:t>
      </w:r>
      <w:r w:rsidRPr="005801B5">
        <w:rPr>
          <w:rFonts w:cs="Arial"/>
        </w:rPr>
        <w:tab/>
        <w:t>Wykonawca zobowiązany jest do utrzymania porządku w miejscu prac prowadzonych na terenie zakładu Zamawiającego oraz do zorganizowania prac tak, aby nie utrudniały one normalnej pracy zakładu Zamawiającego.</w:t>
      </w:r>
    </w:p>
    <w:p w14:paraId="71AE2985" w14:textId="77777777" w:rsidR="001D1415" w:rsidRPr="005801B5" w:rsidRDefault="001D1415" w:rsidP="00591D95">
      <w:pPr>
        <w:keepNext/>
        <w:keepLines/>
        <w:suppressAutoHyphens/>
        <w:spacing w:before="0" w:after="120"/>
        <w:ind w:left="709" w:hanging="425"/>
        <w:jc w:val="both"/>
        <w:rPr>
          <w:rFonts w:cs="Arial"/>
        </w:rPr>
      </w:pPr>
      <w:r w:rsidRPr="005801B5">
        <w:rPr>
          <w:rFonts w:cs="Arial"/>
        </w:rPr>
        <w:t>j)</w:t>
      </w:r>
      <w:r w:rsidRPr="005801B5">
        <w:rPr>
          <w:rFonts w:cs="Arial"/>
        </w:rPr>
        <w:tab/>
        <w:t>Wykonawca odpowiada za bezpieczeństwo pracy swoich pracowników oraz zobowiązuje się do ścisłego przestrzegania instrukcji i zarządzeń obowiązujących u Zamawiającego. Powyższe instrukcje i zarządzenia Zamawiający przekazał Wykonawcy w wersji elektronicznej przed podpisaniem Umowy. Wykonawca oświadcza, że treść tych uregulowań jest mu znana,</w:t>
      </w:r>
    </w:p>
    <w:p w14:paraId="417BB64C" w14:textId="77777777" w:rsidR="004733D1" w:rsidRPr="002C369F" w:rsidRDefault="004733D1" w:rsidP="005D3153">
      <w:pPr>
        <w:keepNext/>
        <w:keepLines/>
        <w:numPr>
          <w:ilvl w:val="1"/>
          <w:numId w:val="11"/>
        </w:numPr>
        <w:suppressAutoHyphens/>
        <w:spacing w:before="0" w:after="120"/>
        <w:jc w:val="both"/>
        <w:rPr>
          <w:rFonts w:cs="Arial"/>
        </w:rPr>
      </w:pPr>
      <w:r w:rsidRPr="002C369F">
        <w:rPr>
          <w:rFonts w:cs="Arial"/>
          <w:lang w:eastAsia="pl-PL"/>
        </w:rPr>
        <w:t>Wykonawca winien posiadać uprawnienia rzeczoznawcy do spraw zabezpieczeń przeciwpożarowych oraz rzeczoznawcy budowlanego</w:t>
      </w:r>
      <w:r w:rsidR="001D1415" w:rsidRPr="002C369F">
        <w:rPr>
          <w:rFonts w:cs="Arial"/>
          <w:lang w:eastAsia="pl-PL"/>
        </w:rPr>
        <w:t xml:space="preserve"> przez cały okres trwania </w:t>
      </w:r>
      <w:r w:rsidR="002C369F" w:rsidRPr="002C369F">
        <w:rPr>
          <w:rFonts w:cs="Arial"/>
          <w:lang w:eastAsia="pl-PL"/>
        </w:rPr>
        <w:t>U</w:t>
      </w:r>
      <w:r w:rsidR="001D1415" w:rsidRPr="002C369F">
        <w:rPr>
          <w:rFonts w:cs="Arial"/>
          <w:lang w:eastAsia="pl-PL"/>
        </w:rPr>
        <w:t>mowy</w:t>
      </w:r>
      <w:r w:rsidRPr="002C369F">
        <w:rPr>
          <w:rFonts w:cs="Arial"/>
          <w:lang w:eastAsia="pl-PL"/>
        </w:rPr>
        <w:t>.</w:t>
      </w:r>
    </w:p>
    <w:p w14:paraId="420D5980" w14:textId="77777777" w:rsidR="003250EF" w:rsidRPr="005801B5" w:rsidRDefault="000E4DD7" w:rsidP="005D3153">
      <w:pPr>
        <w:pStyle w:val="Nagwek1"/>
        <w:keepNext/>
        <w:keepLines/>
        <w:numPr>
          <w:ilvl w:val="0"/>
          <w:numId w:val="4"/>
        </w:numPr>
        <w:suppressAutoHyphens/>
        <w:spacing w:before="0" w:after="120"/>
        <w:ind w:left="544" w:hanging="544"/>
        <w:jc w:val="both"/>
        <w:rPr>
          <w:rFonts w:cs="Arial"/>
        </w:rPr>
      </w:pPr>
      <w:r w:rsidRPr="005801B5">
        <w:rPr>
          <w:rFonts w:cs="Arial"/>
        </w:rPr>
        <w:t>TERMIN WYKONANIA UMOWY</w:t>
      </w:r>
    </w:p>
    <w:p w14:paraId="152F5FD1" w14:textId="77777777" w:rsidR="001D1415" w:rsidRPr="005801B5" w:rsidRDefault="001D1415" w:rsidP="005D3153">
      <w:pPr>
        <w:keepNext/>
        <w:keepLines/>
        <w:numPr>
          <w:ilvl w:val="0"/>
          <w:numId w:val="13"/>
        </w:numPr>
        <w:tabs>
          <w:tab w:val="clear" w:pos="720"/>
        </w:tabs>
        <w:suppressAutoHyphens/>
        <w:spacing w:before="0" w:after="120"/>
        <w:ind w:left="284" w:hanging="284"/>
        <w:jc w:val="both"/>
        <w:rPr>
          <w:rFonts w:cs="Arial"/>
        </w:rPr>
      </w:pPr>
      <w:r w:rsidRPr="005801B5">
        <w:rPr>
          <w:rFonts w:cs="Arial"/>
        </w:rPr>
        <w:t>Strony zawierają Umowę na okres od dnia 01 stycznia 202</w:t>
      </w:r>
      <w:r w:rsidR="00E04D59" w:rsidRPr="005801B5">
        <w:rPr>
          <w:rFonts w:cs="Arial"/>
        </w:rPr>
        <w:t>6</w:t>
      </w:r>
      <w:r w:rsidRPr="005801B5">
        <w:rPr>
          <w:rFonts w:cs="Arial"/>
        </w:rPr>
        <w:t xml:space="preserve"> r. do dnia 31 grudnia 202</w:t>
      </w:r>
      <w:r w:rsidR="00E04D59" w:rsidRPr="005801B5">
        <w:rPr>
          <w:rFonts w:cs="Arial"/>
        </w:rPr>
        <w:t>7</w:t>
      </w:r>
      <w:r w:rsidRPr="005801B5">
        <w:rPr>
          <w:rFonts w:cs="Arial"/>
        </w:rPr>
        <w:t xml:space="preserve"> r. </w:t>
      </w:r>
    </w:p>
    <w:p w14:paraId="557B8002" w14:textId="77777777" w:rsidR="001D1415" w:rsidRPr="005801B5" w:rsidRDefault="001D1415" w:rsidP="00591D95">
      <w:pPr>
        <w:keepNext/>
        <w:keepLines/>
        <w:numPr>
          <w:ilvl w:val="0"/>
          <w:numId w:val="13"/>
        </w:numPr>
        <w:tabs>
          <w:tab w:val="clear" w:pos="720"/>
        </w:tabs>
        <w:suppressAutoHyphens/>
        <w:spacing w:before="0" w:after="120"/>
        <w:ind w:left="284" w:hanging="284"/>
        <w:jc w:val="both"/>
        <w:rPr>
          <w:rFonts w:cs="Arial"/>
        </w:rPr>
      </w:pPr>
      <w:r w:rsidRPr="005801B5">
        <w:rPr>
          <w:rFonts w:cs="Arial"/>
        </w:rPr>
        <w:t xml:space="preserve">Termin końcowy wykonania prac objętych przedmiotem Umowy jest przez Wykonawcę zachowany, gdy Strony do dnia określonego w ust. 1 powyżej, protokolarnie stwierdzą zakończenie wykonania wszystkich prac objętych przedmiotem Umowy. </w:t>
      </w:r>
    </w:p>
    <w:p w14:paraId="7DEAB792" w14:textId="77777777" w:rsidR="001D1415" w:rsidRPr="005801B5" w:rsidRDefault="001D1415" w:rsidP="00591D95">
      <w:pPr>
        <w:keepNext/>
        <w:keepLines/>
        <w:numPr>
          <w:ilvl w:val="0"/>
          <w:numId w:val="13"/>
        </w:numPr>
        <w:tabs>
          <w:tab w:val="clear" w:pos="720"/>
        </w:tabs>
        <w:suppressAutoHyphens/>
        <w:spacing w:before="0" w:after="120"/>
        <w:ind w:left="284" w:hanging="284"/>
        <w:jc w:val="both"/>
        <w:rPr>
          <w:rFonts w:cs="Arial"/>
        </w:rPr>
      </w:pPr>
      <w:r w:rsidRPr="005801B5">
        <w:rPr>
          <w:rFonts w:cs="Arial"/>
        </w:rPr>
        <w:t xml:space="preserve">Zamawiający zastrzega sobie prawo do wprowadzenia zmian terminów przewidzianych Umową, po wcześniejszych uzgodnieniach pomiędzy Stronami, ze względu na bieżące potrzeby produkcyjne Zamawiającego. </w:t>
      </w:r>
    </w:p>
    <w:p w14:paraId="30915CFE" w14:textId="77777777" w:rsidR="001D1415" w:rsidRPr="005801B5" w:rsidRDefault="001D1415" w:rsidP="00591D95">
      <w:pPr>
        <w:keepNext/>
        <w:keepLines/>
        <w:numPr>
          <w:ilvl w:val="0"/>
          <w:numId w:val="13"/>
        </w:numPr>
        <w:tabs>
          <w:tab w:val="clear" w:pos="720"/>
        </w:tabs>
        <w:suppressAutoHyphens/>
        <w:spacing w:before="0" w:after="120"/>
        <w:ind w:left="284" w:hanging="284"/>
        <w:jc w:val="both"/>
        <w:rPr>
          <w:rFonts w:cs="Arial"/>
        </w:rPr>
      </w:pPr>
      <w:r w:rsidRPr="005801B5">
        <w:rPr>
          <w:rFonts w:cs="Arial"/>
        </w:rPr>
        <w:lastRenderedPageBreak/>
        <w:t>Terminy wykonania usług objętych przedmiotem Umowy mogą ulec zmianie w następujących przypadkach:</w:t>
      </w:r>
    </w:p>
    <w:p w14:paraId="53A946FA" w14:textId="77777777" w:rsidR="001D1415" w:rsidRPr="005801B5" w:rsidRDefault="001D1415" w:rsidP="005D3153">
      <w:pPr>
        <w:keepNext/>
        <w:keepLines/>
        <w:suppressAutoHyphens/>
        <w:spacing w:before="0" w:after="120"/>
        <w:ind w:left="720"/>
        <w:jc w:val="both"/>
        <w:rPr>
          <w:rFonts w:cs="Arial"/>
        </w:rPr>
      </w:pPr>
      <w:r w:rsidRPr="005801B5">
        <w:rPr>
          <w:rFonts w:cs="Arial"/>
        </w:rPr>
        <w:t>a) obustronnie uzgodnionych zmian zakresu prac,</w:t>
      </w:r>
    </w:p>
    <w:p w14:paraId="2014C255" w14:textId="77777777" w:rsidR="001D1415" w:rsidRPr="005801B5" w:rsidRDefault="001D1415" w:rsidP="005D3153">
      <w:pPr>
        <w:keepNext/>
        <w:keepLines/>
        <w:suppressAutoHyphens/>
        <w:spacing w:before="0" w:after="120"/>
        <w:ind w:left="720"/>
        <w:jc w:val="both"/>
        <w:rPr>
          <w:rFonts w:cs="Arial"/>
        </w:rPr>
      </w:pPr>
      <w:r w:rsidRPr="005801B5">
        <w:rPr>
          <w:rFonts w:cs="Arial"/>
        </w:rPr>
        <w:t>b) opóźnienia lub wstrzymania prac z przyczyn leżących po stronie Zamawiającego,</w:t>
      </w:r>
    </w:p>
    <w:p w14:paraId="577004BA" w14:textId="77777777" w:rsidR="00287E76" w:rsidRPr="005801B5" w:rsidRDefault="001D1415" w:rsidP="005D3153">
      <w:pPr>
        <w:keepNext/>
        <w:keepLines/>
        <w:suppressAutoHyphens/>
        <w:spacing w:before="0" w:after="120"/>
        <w:ind w:left="720"/>
        <w:jc w:val="both"/>
        <w:rPr>
          <w:rFonts w:cs="Arial"/>
        </w:rPr>
      </w:pPr>
      <w:r w:rsidRPr="005801B5">
        <w:rPr>
          <w:rFonts w:cs="Arial"/>
        </w:rPr>
        <w:t>c) wystąpienia zdarzeń określonych jako siła wyższa</w:t>
      </w:r>
      <w:r w:rsidR="00287E76" w:rsidRPr="005801B5">
        <w:rPr>
          <w:rFonts w:cs="Arial"/>
        </w:rPr>
        <w:t>.</w:t>
      </w:r>
    </w:p>
    <w:p w14:paraId="7F724934" w14:textId="77777777" w:rsidR="003250EF" w:rsidRPr="005801B5" w:rsidRDefault="00377B31" w:rsidP="005D3153">
      <w:pPr>
        <w:pStyle w:val="Nagwek1"/>
        <w:keepNext/>
        <w:keepLines/>
        <w:numPr>
          <w:ilvl w:val="0"/>
          <w:numId w:val="4"/>
        </w:numPr>
        <w:suppressAutoHyphens/>
        <w:spacing w:before="0" w:after="120"/>
        <w:ind w:left="544" w:hanging="544"/>
        <w:jc w:val="both"/>
        <w:rPr>
          <w:rFonts w:cs="Arial"/>
        </w:rPr>
      </w:pPr>
      <w:r w:rsidRPr="005801B5">
        <w:rPr>
          <w:rFonts w:cs="Arial"/>
        </w:rPr>
        <w:t>Przedstawiciele S</w:t>
      </w:r>
      <w:r w:rsidR="003250EF" w:rsidRPr="005801B5">
        <w:rPr>
          <w:rFonts w:cs="Arial"/>
        </w:rPr>
        <w:t>tron</w:t>
      </w:r>
    </w:p>
    <w:p w14:paraId="5E6F56D6" w14:textId="77777777" w:rsidR="003250EF" w:rsidRPr="005801B5" w:rsidRDefault="003250EF" w:rsidP="005D3153">
      <w:pPr>
        <w:keepNext/>
        <w:keepLines/>
        <w:numPr>
          <w:ilvl w:val="0"/>
          <w:numId w:val="6"/>
        </w:numPr>
        <w:tabs>
          <w:tab w:val="clear" w:pos="701"/>
        </w:tabs>
        <w:suppressAutoHyphens/>
        <w:spacing w:before="0" w:after="120"/>
        <w:ind w:left="426" w:hanging="391"/>
        <w:jc w:val="both"/>
        <w:rPr>
          <w:rFonts w:cs="Arial"/>
        </w:rPr>
      </w:pPr>
      <w:r w:rsidRPr="005801B5">
        <w:rPr>
          <w:rFonts w:cs="Arial"/>
        </w:rPr>
        <w:t>W sprawach dotyczących realizacji</w:t>
      </w:r>
      <w:r w:rsidR="00B51C79" w:rsidRPr="005801B5">
        <w:rPr>
          <w:rFonts w:cs="Arial"/>
        </w:rPr>
        <w:t xml:space="preserve"> Umowy</w:t>
      </w:r>
      <w:r w:rsidR="00272496" w:rsidRPr="005801B5">
        <w:rPr>
          <w:rFonts w:cs="Arial"/>
        </w:rPr>
        <w:t xml:space="preserve"> </w:t>
      </w:r>
      <w:r w:rsidRPr="005801B5">
        <w:rPr>
          <w:rFonts w:cs="Arial"/>
        </w:rPr>
        <w:t>Strony ustanawiają swoich przedstawicieli, którymi są:</w:t>
      </w:r>
    </w:p>
    <w:p w14:paraId="70632ED3" w14:textId="77777777" w:rsidR="00ED1D82" w:rsidRPr="005801B5" w:rsidRDefault="00A94D31" w:rsidP="005D3153">
      <w:pPr>
        <w:keepNext/>
        <w:keepLines/>
        <w:suppressAutoHyphens/>
        <w:spacing w:before="0" w:after="120"/>
        <w:ind w:left="546"/>
        <w:jc w:val="both"/>
        <w:rPr>
          <w:rFonts w:cs="Arial"/>
        </w:rPr>
      </w:pPr>
      <w:r w:rsidRPr="005801B5">
        <w:rPr>
          <w:rFonts w:cs="Arial"/>
        </w:rPr>
        <w:t>a</w:t>
      </w:r>
      <w:r w:rsidR="00486C72" w:rsidRPr="005801B5">
        <w:rPr>
          <w:rFonts w:cs="Arial"/>
        </w:rPr>
        <w:t xml:space="preserve">) </w:t>
      </w:r>
      <w:r w:rsidR="00382FF1" w:rsidRPr="005801B5">
        <w:rPr>
          <w:rFonts w:cs="Arial"/>
        </w:rPr>
        <w:t>p</w:t>
      </w:r>
      <w:r w:rsidR="00ED1D82" w:rsidRPr="005801B5">
        <w:rPr>
          <w:rFonts w:cs="Arial"/>
        </w:rPr>
        <w:t xml:space="preserve">rzedstawiciel </w:t>
      </w:r>
      <w:r w:rsidR="00B51C79" w:rsidRPr="005801B5">
        <w:rPr>
          <w:rFonts w:cs="Arial"/>
        </w:rPr>
        <w:t>Zamawiającego</w:t>
      </w:r>
      <w:r w:rsidR="00A46106" w:rsidRPr="005801B5">
        <w:rPr>
          <w:rFonts w:cs="Arial"/>
        </w:rPr>
        <w:t xml:space="preserve"> </w:t>
      </w:r>
      <w:r w:rsidR="00ED1D82" w:rsidRPr="005801B5">
        <w:rPr>
          <w:rFonts w:cs="Arial"/>
        </w:rPr>
        <w:t>do spraw handlowych</w:t>
      </w:r>
    </w:p>
    <w:p w14:paraId="280841C0" w14:textId="77777777" w:rsidR="00EC6F39" w:rsidRPr="005801B5" w:rsidRDefault="00DD186A" w:rsidP="005D3153">
      <w:pPr>
        <w:pStyle w:val="Standardowybesodstp"/>
        <w:keepNext/>
        <w:keepLines/>
        <w:tabs>
          <w:tab w:val="num" w:pos="546"/>
        </w:tabs>
        <w:suppressAutoHyphens/>
        <w:spacing w:after="120"/>
        <w:jc w:val="both"/>
        <w:rPr>
          <w:rFonts w:cs="Arial"/>
          <w:lang w:val="da-DK"/>
        </w:rPr>
      </w:pPr>
      <w:r w:rsidRPr="005801B5">
        <w:rPr>
          <w:rFonts w:cs="Arial"/>
          <w:lang w:val="da-DK"/>
        </w:rPr>
        <w:tab/>
      </w:r>
      <w:r w:rsidR="00A94D31" w:rsidRPr="005801B5">
        <w:rPr>
          <w:rFonts w:cs="Arial"/>
          <w:lang w:val="da-DK"/>
        </w:rPr>
        <w:tab/>
      </w:r>
      <w:r w:rsidR="00EC6F39" w:rsidRPr="005801B5">
        <w:rPr>
          <w:rFonts w:cs="Arial"/>
          <w:lang w:val="da-DK"/>
        </w:rPr>
        <w:t xml:space="preserve"> </w:t>
      </w:r>
      <w:r w:rsidR="002C369F">
        <w:rPr>
          <w:rFonts w:cs="Arial"/>
          <w:lang w:val="da-DK"/>
        </w:rPr>
        <w:t xml:space="preserve">Karolina Woźniak, tel. 519 035 610, </w:t>
      </w:r>
      <w:hyperlink r:id="rId11" w:history="1">
        <w:r w:rsidR="002C369F" w:rsidRPr="008A1794">
          <w:rPr>
            <w:rStyle w:val="Hipercze"/>
            <w:rFonts w:cs="Arial"/>
            <w:lang w:val="da-DK"/>
          </w:rPr>
          <w:t>karolina.wozniak@termika.orlen.pl</w:t>
        </w:r>
      </w:hyperlink>
      <w:r w:rsidR="002C369F">
        <w:rPr>
          <w:rFonts w:cs="Arial"/>
          <w:lang w:val="da-DK"/>
        </w:rPr>
        <w:t xml:space="preserve"> </w:t>
      </w:r>
    </w:p>
    <w:p w14:paraId="5FCF2835" w14:textId="77777777" w:rsidR="00ED1D82" w:rsidRPr="005801B5" w:rsidRDefault="00A94D31" w:rsidP="005D3153">
      <w:pPr>
        <w:pStyle w:val="Standardowybesodstp"/>
        <w:keepNext/>
        <w:keepLines/>
        <w:tabs>
          <w:tab w:val="num" w:pos="0"/>
        </w:tabs>
        <w:suppressAutoHyphens/>
        <w:spacing w:after="120"/>
        <w:ind w:left="546"/>
        <w:jc w:val="both"/>
        <w:rPr>
          <w:rFonts w:cs="Arial"/>
        </w:rPr>
      </w:pPr>
      <w:r w:rsidRPr="005801B5">
        <w:rPr>
          <w:rFonts w:cs="Arial"/>
          <w:lang w:val="de-DE"/>
        </w:rPr>
        <w:tab/>
      </w:r>
      <w:r w:rsidRPr="005801B5">
        <w:rPr>
          <w:rFonts w:cs="Arial"/>
        </w:rPr>
        <w:t>b</w:t>
      </w:r>
      <w:r w:rsidR="00486C72" w:rsidRPr="005801B5">
        <w:rPr>
          <w:rFonts w:cs="Arial"/>
        </w:rPr>
        <w:t xml:space="preserve">) </w:t>
      </w:r>
      <w:r w:rsidR="00382FF1" w:rsidRPr="005801B5">
        <w:rPr>
          <w:rFonts w:cs="Arial"/>
        </w:rPr>
        <w:t>p</w:t>
      </w:r>
      <w:r w:rsidR="00ED1D82" w:rsidRPr="005801B5">
        <w:rPr>
          <w:rFonts w:cs="Arial"/>
        </w:rPr>
        <w:t>rzedstawiciel</w:t>
      </w:r>
      <w:r w:rsidR="00D51930" w:rsidRPr="005801B5">
        <w:rPr>
          <w:rFonts w:cs="Arial"/>
        </w:rPr>
        <w:t>e</w:t>
      </w:r>
      <w:r w:rsidR="00ED1D82" w:rsidRPr="005801B5">
        <w:rPr>
          <w:rFonts w:cs="Arial"/>
        </w:rPr>
        <w:t xml:space="preserve"> </w:t>
      </w:r>
      <w:r w:rsidR="00B51C79" w:rsidRPr="005801B5">
        <w:rPr>
          <w:rFonts w:cs="Arial"/>
        </w:rPr>
        <w:t>Zamawiającego</w:t>
      </w:r>
      <w:r w:rsidR="00A46106" w:rsidRPr="005801B5">
        <w:rPr>
          <w:rFonts w:cs="Arial"/>
        </w:rPr>
        <w:t xml:space="preserve"> </w:t>
      </w:r>
      <w:r w:rsidR="00ED1D82" w:rsidRPr="005801B5">
        <w:rPr>
          <w:rFonts w:cs="Arial"/>
        </w:rPr>
        <w:t>do spraw technicznych</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1465"/>
        <w:gridCol w:w="1791"/>
        <w:gridCol w:w="3679"/>
      </w:tblGrid>
      <w:tr w:rsidR="005201B2" w:rsidRPr="005801B5" w14:paraId="637B03B5" w14:textId="77777777" w:rsidTr="005201B2">
        <w:trPr>
          <w:trHeight w:val="834"/>
          <w:tblHeader/>
        </w:trPr>
        <w:tc>
          <w:tcPr>
            <w:tcW w:w="2122" w:type="dxa"/>
            <w:shd w:val="clear" w:color="auto" w:fill="D9D9D9"/>
            <w:vAlign w:val="center"/>
          </w:tcPr>
          <w:p w14:paraId="294661B5" w14:textId="77777777" w:rsidR="005201B2" w:rsidRPr="005801B5" w:rsidRDefault="005201B2" w:rsidP="005D3153">
            <w:pPr>
              <w:keepNext/>
              <w:keepLines/>
              <w:suppressAutoHyphens/>
              <w:spacing w:before="0" w:after="120"/>
              <w:jc w:val="center"/>
              <w:rPr>
                <w:rFonts w:eastAsia="Calibri" w:cs="Arial"/>
                <w:b/>
                <w:bCs/>
              </w:rPr>
            </w:pPr>
            <w:r w:rsidRPr="005801B5">
              <w:rPr>
                <w:rFonts w:eastAsia="Calibri" w:cs="Arial"/>
                <w:b/>
                <w:bCs/>
              </w:rPr>
              <w:t>Imię i Nazwisko</w:t>
            </w:r>
          </w:p>
        </w:tc>
        <w:tc>
          <w:tcPr>
            <w:tcW w:w="1466" w:type="dxa"/>
            <w:shd w:val="clear" w:color="auto" w:fill="D9D9D9"/>
            <w:vAlign w:val="center"/>
          </w:tcPr>
          <w:p w14:paraId="0C1F182D" w14:textId="77777777" w:rsidR="005201B2" w:rsidRPr="005801B5" w:rsidRDefault="005201B2" w:rsidP="005D3153">
            <w:pPr>
              <w:keepNext/>
              <w:keepLines/>
              <w:suppressAutoHyphens/>
              <w:spacing w:before="0" w:after="120"/>
              <w:jc w:val="center"/>
              <w:rPr>
                <w:rFonts w:eastAsia="Calibri" w:cs="Arial"/>
                <w:b/>
                <w:bCs/>
              </w:rPr>
            </w:pPr>
            <w:r w:rsidRPr="005801B5">
              <w:rPr>
                <w:rFonts w:eastAsia="Calibri" w:cs="Arial"/>
                <w:b/>
                <w:bCs/>
              </w:rPr>
              <w:t>Telefon</w:t>
            </w:r>
          </w:p>
          <w:p w14:paraId="1FEF2B66" w14:textId="77777777" w:rsidR="005201B2" w:rsidRPr="005801B5" w:rsidRDefault="005201B2" w:rsidP="005D3153">
            <w:pPr>
              <w:keepNext/>
              <w:keepLines/>
              <w:suppressAutoHyphens/>
              <w:spacing w:before="0" w:after="120"/>
              <w:jc w:val="center"/>
              <w:rPr>
                <w:rFonts w:eastAsia="Calibri" w:cs="Arial"/>
                <w:b/>
                <w:bCs/>
              </w:rPr>
            </w:pPr>
            <w:r w:rsidRPr="005801B5">
              <w:rPr>
                <w:rFonts w:eastAsia="Calibri" w:cs="Arial"/>
                <w:b/>
                <w:bCs/>
              </w:rPr>
              <w:t>stacjonarny</w:t>
            </w:r>
          </w:p>
        </w:tc>
        <w:tc>
          <w:tcPr>
            <w:tcW w:w="1794" w:type="dxa"/>
            <w:shd w:val="clear" w:color="auto" w:fill="D9D9D9"/>
            <w:vAlign w:val="center"/>
          </w:tcPr>
          <w:p w14:paraId="3560B29C" w14:textId="77777777" w:rsidR="005201B2" w:rsidRPr="005801B5" w:rsidRDefault="005201B2" w:rsidP="005D3153">
            <w:pPr>
              <w:keepNext/>
              <w:keepLines/>
              <w:suppressAutoHyphens/>
              <w:spacing w:before="0" w:after="120"/>
              <w:jc w:val="center"/>
              <w:rPr>
                <w:rFonts w:eastAsia="Calibri" w:cs="Arial"/>
                <w:b/>
                <w:bCs/>
              </w:rPr>
            </w:pPr>
            <w:r w:rsidRPr="005801B5">
              <w:rPr>
                <w:rFonts w:eastAsia="Calibri" w:cs="Arial"/>
                <w:b/>
                <w:bCs/>
              </w:rPr>
              <w:t>Telefon</w:t>
            </w:r>
          </w:p>
          <w:p w14:paraId="59B0DA3F" w14:textId="77777777" w:rsidR="005201B2" w:rsidRPr="005801B5" w:rsidRDefault="005201B2" w:rsidP="005D3153">
            <w:pPr>
              <w:keepNext/>
              <w:keepLines/>
              <w:suppressAutoHyphens/>
              <w:spacing w:before="0" w:after="120"/>
              <w:jc w:val="center"/>
              <w:rPr>
                <w:rFonts w:eastAsia="Calibri" w:cs="Arial"/>
                <w:b/>
                <w:bCs/>
              </w:rPr>
            </w:pPr>
            <w:r w:rsidRPr="005801B5">
              <w:rPr>
                <w:rFonts w:eastAsia="Calibri" w:cs="Arial"/>
                <w:b/>
                <w:bCs/>
              </w:rPr>
              <w:t>komórkowy</w:t>
            </w:r>
          </w:p>
        </w:tc>
        <w:tc>
          <w:tcPr>
            <w:tcW w:w="3680" w:type="dxa"/>
            <w:shd w:val="clear" w:color="auto" w:fill="D9D9D9"/>
            <w:vAlign w:val="center"/>
          </w:tcPr>
          <w:p w14:paraId="70B178FA" w14:textId="77777777" w:rsidR="005201B2" w:rsidRPr="005801B5" w:rsidRDefault="005201B2" w:rsidP="005D3153">
            <w:pPr>
              <w:keepNext/>
              <w:keepLines/>
              <w:suppressAutoHyphens/>
              <w:spacing w:before="0" w:after="120"/>
              <w:jc w:val="center"/>
              <w:rPr>
                <w:rFonts w:eastAsia="Calibri" w:cs="Arial"/>
                <w:b/>
                <w:bCs/>
              </w:rPr>
            </w:pPr>
            <w:r w:rsidRPr="005801B5">
              <w:rPr>
                <w:rFonts w:eastAsia="Calibri" w:cs="Arial"/>
                <w:b/>
                <w:bCs/>
              </w:rPr>
              <w:t>e-mail</w:t>
            </w:r>
          </w:p>
        </w:tc>
      </w:tr>
      <w:tr w:rsidR="005201B2" w:rsidRPr="005801B5" w14:paraId="5ECD0AD5" w14:textId="77777777" w:rsidTr="005201B2">
        <w:tc>
          <w:tcPr>
            <w:tcW w:w="2122" w:type="dxa"/>
            <w:shd w:val="clear" w:color="auto" w:fill="auto"/>
          </w:tcPr>
          <w:p w14:paraId="014A1E62" w14:textId="77777777" w:rsidR="005201B2" w:rsidRPr="005801B5" w:rsidRDefault="00E04D59" w:rsidP="005D3153">
            <w:pPr>
              <w:keepNext/>
              <w:keepLines/>
              <w:suppressAutoHyphens/>
              <w:spacing w:before="0" w:after="120"/>
              <w:rPr>
                <w:rFonts w:eastAsia="Calibri" w:cs="Arial"/>
              </w:rPr>
            </w:pPr>
            <w:r w:rsidRPr="005801B5">
              <w:rPr>
                <w:rFonts w:eastAsia="Calibri" w:cs="Arial"/>
              </w:rPr>
              <w:t>Adam Kurkus</w:t>
            </w:r>
          </w:p>
        </w:tc>
        <w:tc>
          <w:tcPr>
            <w:tcW w:w="1466" w:type="dxa"/>
            <w:shd w:val="clear" w:color="auto" w:fill="auto"/>
          </w:tcPr>
          <w:p w14:paraId="137C5119" w14:textId="77777777" w:rsidR="005201B2" w:rsidRPr="005801B5" w:rsidRDefault="005201B2" w:rsidP="005D3153">
            <w:pPr>
              <w:keepNext/>
              <w:keepLines/>
              <w:suppressAutoHyphens/>
              <w:spacing w:before="0" w:after="120"/>
              <w:rPr>
                <w:rFonts w:eastAsia="Calibri" w:cs="Arial"/>
              </w:rPr>
            </w:pPr>
            <w:r w:rsidRPr="005801B5">
              <w:rPr>
                <w:rFonts w:eastAsia="Calibri" w:cs="Arial"/>
              </w:rPr>
              <w:t xml:space="preserve">22 587 </w:t>
            </w:r>
            <w:r w:rsidR="00E04D59" w:rsidRPr="005801B5">
              <w:rPr>
                <w:rFonts w:eastAsia="Calibri" w:cs="Arial"/>
              </w:rPr>
              <w:t>46 00</w:t>
            </w:r>
          </w:p>
        </w:tc>
        <w:tc>
          <w:tcPr>
            <w:tcW w:w="1794" w:type="dxa"/>
            <w:shd w:val="clear" w:color="auto" w:fill="auto"/>
          </w:tcPr>
          <w:p w14:paraId="233FE81A" w14:textId="77777777" w:rsidR="005201B2" w:rsidRPr="005801B5" w:rsidRDefault="00E04D59" w:rsidP="005D3153">
            <w:pPr>
              <w:keepNext/>
              <w:keepLines/>
              <w:suppressAutoHyphens/>
              <w:spacing w:before="0" w:after="120"/>
              <w:rPr>
                <w:rFonts w:eastAsia="Calibri" w:cs="Arial"/>
              </w:rPr>
            </w:pPr>
            <w:r w:rsidRPr="005801B5">
              <w:rPr>
                <w:rFonts w:eastAsia="Calibri" w:cs="Arial"/>
              </w:rPr>
              <w:t>798 013 311</w:t>
            </w:r>
          </w:p>
        </w:tc>
        <w:tc>
          <w:tcPr>
            <w:tcW w:w="3680" w:type="dxa"/>
            <w:shd w:val="clear" w:color="auto" w:fill="auto"/>
          </w:tcPr>
          <w:p w14:paraId="65B7FF61" w14:textId="77777777" w:rsidR="005201B2" w:rsidRPr="005801B5" w:rsidRDefault="00E04D59" w:rsidP="005D3153">
            <w:pPr>
              <w:keepNext/>
              <w:keepLines/>
              <w:suppressAutoHyphens/>
              <w:spacing w:before="0" w:after="120"/>
              <w:rPr>
                <w:rStyle w:val="Hipercze"/>
                <w:rFonts w:eastAsia="Calibri" w:cs="Arial"/>
              </w:rPr>
            </w:pPr>
            <w:r w:rsidRPr="005801B5">
              <w:rPr>
                <w:rStyle w:val="Hipercze"/>
                <w:rFonts w:eastAsia="Calibri" w:cs="Arial"/>
              </w:rPr>
              <w:t>Adam.Kurkus@termika.orlen.pl</w:t>
            </w:r>
          </w:p>
        </w:tc>
      </w:tr>
      <w:tr w:rsidR="005201B2" w:rsidRPr="005801B5" w14:paraId="4E2DB3A7" w14:textId="77777777" w:rsidTr="005201B2">
        <w:tc>
          <w:tcPr>
            <w:tcW w:w="2122" w:type="dxa"/>
            <w:shd w:val="clear" w:color="auto" w:fill="auto"/>
          </w:tcPr>
          <w:p w14:paraId="7B2586C2" w14:textId="77777777" w:rsidR="005201B2" w:rsidRPr="005801B5" w:rsidRDefault="00E04D59" w:rsidP="005D3153">
            <w:pPr>
              <w:keepNext/>
              <w:keepLines/>
              <w:suppressAutoHyphens/>
              <w:spacing w:before="0" w:after="120"/>
              <w:rPr>
                <w:rFonts w:eastAsia="Calibri" w:cs="Arial"/>
              </w:rPr>
            </w:pPr>
            <w:r w:rsidRPr="005801B5">
              <w:rPr>
                <w:rFonts w:eastAsia="Calibri" w:cs="Arial"/>
              </w:rPr>
              <w:t xml:space="preserve">Halina Brzozowska </w:t>
            </w:r>
          </w:p>
        </w:tc>
        <w:tc>
          <w:tcPr>
            <w:tcW w:w="1466" w:type="dxa"/>
            <w:shd w:val="clear" w:color="auto" w:fill="auto"/>
          </w:tcPr>
          <w:p w14:paraId="69AFCA91" w14:textId="77777777" w:rsidR="005201B2" w:rsidRPr="005801B5" w:rsidRDefault="005201B2" w:rsidP="005D3153">
            <w:pPr>
              <w:keepNext/>
              <w:keepLines/>
              <w:suppressAutoHyphens/>
              <w:spacing w:before="0" w:after="120"/>
              <w:rPr>
                <w:rFonts w:eastAsia="Calibri" w:cs="Arial"/>
              </w:rPr>
            </w:pPr>
            <w:r w:rsidRPr="005801B5">
              <w:rPr>
                <w:rFonts w:eastAsia="Calibri" w:cs="Arial"/>
              </w:rPr>
              <w:t xml:space="preserve">22 587 </w:t>
            </w:r>
            <w:r w:rsidR="00E04D59" w:rsidRPr="005801B5">
              <w:rPr>
                <w:rFonts w:eastAsia="Calibri" w:cs="Arial"/>
              </w:rPr>
              <w:t>47 18</w:t>
            </w:r>
          </w:p>
        </w:tc>
        <w:tc>
          <w:tcPr>
            <w:tcW w:w="1794" w:type="dxa"/>
            <w:shd w:val="clear" w:color="auto" w:fill="auto"/>
          </w:tcPr>
          <w:p w14:paraId="17FB13E4" w14:textId="77777777" w:rsidR="005201B2" w:rsidRPr="005801B5" w:rsidRDefault="00E04D59" w:rsidP="005D3153">
            <w:pPr>
              <w:keepNext/>
              <w:keepLines/>
              <w:suppressAutoHyphens/>
              <w:spacing w:before="0" w:after="120"/>
              <w:rPr>
                <w:rFonts w:eastAsia="Calibri" w:cs="Arial"/>
              </w:rPr>
            </w:pPr>
            <w:r w:rsidRPr="005801B5">
              <w:rPr>
                <w:rFonts w:eastAsia="Calibri" w:cs="Arial"/>
              </w:rPr>
              <w:t>513 716 654</w:t>
            </w:r>
          </w:p>
        </w:tc>
        <w:tc>
          <w:tcPr>
            <w:tcW w:w="3680" w:type="dxa"/>
            <w:shd w:val="clear" w:color="auto" w:fill="auto"/>
          </w:tcPr>
          <w:p w14:paraId="1636C4EF" w14:textId="77777777" w:rsidR="005201B2" w:rsidRPr="005801B5" w:rsidRDefault="00E04D59" w:rsidP="005D3153">
            <w:pPr>
              <w:keepNext/>
              <w:keepLines/>
              <w:suppressAutoHyphens/>
              <w:spacing w:before="0" w:after="120"/>
              <w:rPr>
                <w:rStyle w:val="Hipercze"/>
                <w:rFonts w:eastAsia="Calibri" w:cs="Arial"/>
              </w:rPr>
            </w:pPr>
            <w:r w:rsidRPr="005801B5">
              <w:rPr>
                <w:rStyle w:val="Hipercze"/>
                <w:rFonts w:eastAsia="Calibri" w:cs="Arial"/>
              </w:rPr>
              <w:t>Halina.Brzozowska@termika.orlen.pl</w:t>
            </w:r>
          </w:p>
        </w:tc>
      </w:tr>
    </w:tbl>
    <w:p w14:paraId="4A51FBAA" w14:textId="77777777" w:rsidR="00E04D59" w:rsidRDefault="00A94D31" w:rsidP="005D3153">
      <w:pPr>
        <w:keepNext/>
        <w:keepLines/>
        <w:suppressAutoHyphens/>
        <w:spacing w:before="0" w:after="120"/>
        <w:ind w:left="550"/>
        <w:jc w:val="both"/>
        <w:rPr>
          <w:rFonts w:cs="Arial"/>
        </w:rPr>
      </w:pPr>
      <w:r w:rsidRPr="005801B5">
        <w:rPr>
          <w:rFonts w:cs="Arial"/>
        </w:rPr>
        <w:t>c</w:t>
      </w:r>
      <w:r w:rsidR="00486C72" w:rsidRPr="005801B5">
        <w:rPr>
          <w:rFonts w:cs="Arial"/>
        </w:rPr>
        <w:t xml:space="preserve">) </w:t>
      </w:r>
      <w:r w:rsidR="00E04D59" w:rsidRPr="005801B5">
        <w:rPr>
          <w:rFonts w:cs="Arial"/>
        </w:rPr>
        <w:t>przedstawiciel Zamawiającego do spraw ubezpieczeniowych:</w:t>
      </w:r>
    </w:p>
    <w:p w14:paraId="4630751C" w14:textId="77777777" w:rsidR="002C369F" w:rsidRPr="00591D95" w:rsidRDefault="002C369F" w:rsidP="005D3153">
      <w:pPr>
        <w:keepNext/>
        <w:keepLines/>
        <w:suppressAutoHyphens/>
        <w:spacing w:before="0" w:after="120"/>
        <w:ind w:left="550"/>
        <w:jc w:val="both"/>
        <w:rPr>
          <w:rFonts w:cs="Arial"/>
          <w:lang w:val="en-US"/>
        </w:rPr>
      </w:pPr>
      <w:r w:rsidRPr="00591D95">
        <w:rPr>
          <w:rFonts w:cs="Arial"/>
          <w:lang w:val="en-US"/>
        </w:rPr>
        <w:t xml:space="preserve">Adrian </w:t>
      </w:r>
      <w:proofErr w:type="gramStart"/>
      <w:r w:rsidRPr="00591D95">
        <w:rPr>
          <w:rFonts w:cs="Arial"/>
          <w:lang w:val="en-US"/>
        </w:rPr>
        <w:t>Biskup,  nr</w:t>
      </w:r>
      <w:proofErr w:type="gramEnd"/>
      <w:r w:rsidRPr="00591D95">
        <w:rPr>
          <w:rFonts w:cs="Arial"/>
          <w:lang w:val="en-US"/>
        </w:rPr>
        <w:t xml:space="preserve"> tel.: 22 587 42 40, tel. </w:t>
      </w:r>
      <w:proofErr w:type="spellStart"/>
      <w:r w:rsidRPr="00591D95">
        <w:rPr>
          <w:rFonts w:cs="Arial"/>
          <w:lang w:val="en-US"/>
        </w:rPr>
        <w:t>kom</w:t>
      </w:r>
      <w:proofErr w:type="spellEnd"/>
      <w:r w:rsidRPr="00591D95">
        <w:rPr>
          <w:rFonts w:cs="Arial"/>
          <w:lang w:val="en-US"/>
        </w:rPr>
        <w:t xml:space="preserve">.: 789 441 287, e-mail:  adrian.biskup@termika.orlen.pl </w:t>
      </w:r>
    </w:p>
    <w:p w14:paraId="4C099088" w14:textId="77777777" w:rsidR="002C369F" w:rsidRPr="005801B5" w:rsidRDefault="002C369F" w:rsidP="005D3153">
      <w:pPr>
        <w:keepNext/>
        <w:keepLines/>
        <w:suppressAutoHyphens/>
        <w:spacing w:before="0" w:after="120"/>
        <w:ind w:left="550"/>
        <w:jc w:val="both"/>
        <w:rPr>
          <w:rFonts w:cs="Arial"/>
        </w:rPr>
      </w:pPr>
      <w:r w:rsidRPr="002C369F">
        <w:rPr>
          <w:rFonts w:cs="Arial"/>
        </w:rPr>
        <w:t>adres e- mail Zamawiającego do przekazania polisy ubezpieczeniowej wynikającej z Umowy: (</w:t>
      </w:r>
      <w:hyperlink r:id="rId12" w:history="1">
        <w:r w:rsidRPr="00081D2B">
          <w:rPr>
            <w:rStyle w:val="Hipercze"/>
            <w:rFonts w:cs="Arial"/>
          </w:rPr>
          <w:t>ubezpieczenia@termika.orlen.pl</w:t>
        </w:r>
      </w:hyperlink>
      <w:r>
        <w:rPr>
          <w:rFonts w:cs="Arial"/>
        </w:rPr>
        <w:t xml:space="preserve"> </w:t>
      </w:r>
      <w:r w:rsidRPr="002C369F">
        <w:rPr>
          <w:rFonts w:cs="Arial"/>
        </w:rPr>
        <w:t>) oraz w celu zgłaszania szkód: (</w:t>
      </w:r>
      <w:hyperlink r:id="rId13" w:history="1">
        <w:r w:rsidRPr="00081D2B">
          <w:rPr>
            <w:rStyle w:val="Hipercze"/>
            <w:rFonts w:cs="Arial"/>
          </w:rPr>
          <w:t>szkody@termika.orlen.pl</w:t>
        </w:r>
      </w:hyperlink>
      <w:r>
        <w:rPr>
          <w:rFonts w:cs="Arial"/>
        </w:rPr>
        <w:t xml:space="preserve"> </w:t>
      </w:r>
      <w:r w:rsidRPr="002C369F">
        <w:rPr>
          <w:rFonts w:cs="Arial"/>
        </w:rPr>
        <w:t>),</w:t>
      </w:r>
    </w:p>
    <w:p w14:paraId="25FA97AF" w14:textId="77777777" w:rsidR="00700BE9" w:rsidRPr="005801B5" w:rsidRDefault="00E04D59" w:rsidP="005D3153">
      <w:pPr>
        <w:keepNext/>
        <w:keepLines/>
        <w:suppressAutoHyphens/>
        <w:spacing w:before="0" w:after="120"/>
        <w:ind w:left="550"/>
        <w:jc w:val="both"/>
        <w:rPr>
          <w:rFonts w:cs="Arial"/>
        </w:rPr>
      </w:pPr>
      <w:r w:rsidRPr="005801B5">
        <w:rPr>
          <w:rFonts w:cs="Arial"/>
        </w:rPr>
        <w:t xml:space="preserve">d) </w:t>
      </w:r>
      <w:r w:rsidR="00382FF1" w:rsidRPr="005801B5">
        <w:rPr>
          <w:rFonts w:cs="Arial"/>
        </w:rPr>
        <w:t>p</w:t>
      </w:r>
      <w:r w:rsidR="00ED1D82" w:rsidRPr="005801B5">
        <w:rPr>
          <w:rFonts w:cs="Arial"/>
        </w:rPr>
        <w:t xml:space="preserve">rzedstawiciel </w:t>
      </w:r>
      <w:r w:rsidR="00974ABE" w:rsidRPr="005801B5">
        <w:rPr>
          <w:rFonts w:cs="Arial"/>
        </w:rPr>
        <w:t>Wykonawcy</w:t>
      </w:r>
      <w:r w:rsidR="00A46106" w:rsidRPr="005801B5">
        <w:rPr>
          <w:rFonts w:cs="Arial"/>
        </w:rPr>
        <w:t xml:space="preserve"> </w:t>
      </w:r>
      <w:r w:rsidR="00ED1D82" w:rsidRPr="005801B5">
        <w:rPr>
          <w:rFonts w:cs="Arial"/>
        </w:rPr>
        <w:t xml:space="preserve">do spraw </w:t>
      </w:r>
      <w:r w:rsidR="00F77DF9" w:rsidRPr="005801B5">
        <w:rPr>
          <w:rFonts w:cs="Arial"/>
        </w:rPr>
        <w:t xml:space="preserve">handlowych i </w:t>
      </w:r>
      <w:r w:rsidR="00ED1D82" w:rsidRPr="005801B5">
        <w:rPr>
          <w:rFonts w:cs="Arial"/>
        </w:rPr>
        <w:t>technicznych</w:t>
      </w:r>
      <w:r w:rsidR="00700BE9" w:rsidRPr="005801B5">
        <w:rPr>
          <w:rFonts w:cs="Arial"/>
        </w:rPr>
        <w:t>:</w:t>
      </w:r>
    </w:p>
    <w:p w14:paraId="1999EC18" w14:textId="77777777" w:rsidR="00235BA7" w:rsidRPr="002C369F" w:rsidRDefault="006A4584" w:rsidP="005D3153">
      <w:pPr>
        <w:keepNext/>
        <w:keepLines/>
        <w:suppressAutoHyphens/>
        <w:spacing w:before="0" w:after="120"/>
        <w:ind w:left="546" w:firstLine="21"/>
        <w:jc w:val="both"/>
        <w:rPr>
          <w:rFonts w:cs="Arial"/>
          <w:highlight w:val="yellow"/>
        </w:rPr>
      </w:pPr>
      <w:r w:rsidRPr="002C369F">
        <w:rPr>
          <w:rFonts w:cs="Arial"/>
          <w:highlight w:val="yellow"/>
        </w:rPr>
        <w:t>……………………</w:t>
      </w:r>
      <w:proofErr w:type="gramStart"/>
      <w:r w:rsidRPr="002C369F">
        <w:rPr>
          <w:rFonts w:cs="Arial"/>
          <w:highlight w:val="yellow"/>
        </w:rPr>
        <w:t>…….</w:t>
      </w:r>
      <w:proofErr w:type="gramEnd"/>
      <w:r w:rsidRPr="002C369F">
        <w:rPr>
          <w:rFonts w:cs="Arial"/>
          <w:highlight w:val="yellow"/>
        </w:rPr>
        <w:t>.</w:t>
      </w:r>
      <w:r w:rsidR="00235BA7" w:rsidRPr="002C369F">
        <w:rPr>
          <w:rFonts w:cs="Arial"/>
          <w:highlight w:val="yellow"/>
        </w:rPr>
        <w:t xml:space="preserve">; tel. </w:t>
      </w:r>
      <w:r w:rsidRPr="002C369F">
        <w:rPr>
          <w:rFonts w:cs="Arial"/>
          <w:highlight w:val="yellow"/>
        </w:rPr>
        <w:t xml:space="preserve">………………. </w:t>
      </w:r>
      <w:r w:rsidR="00235BA7" w:rsidRPr="002C369F">
        <w:rPr>
          <w:rFonts w:cs="Arial"/>
          <w:highlight w:val="yellow"/>
        </w:rPr>
        <w:t xml:space="preserve">kom.: </w:t>
      </w:r>
      <w:r w:rsidRPr="002C369F">
        <w:rPr>
          <w:rFonts w:cs="Arial"/>
          <w:highlight w:val="yellow"/>
        </w:rPr>
        <w:t>………………………………………</w:t>
      </w:r>
      <w:r w:rsidR="00235BA7" w:rsidRPr="002C369F">
        <w:rPr>
          <w:rFonts w:cs="Arial"/>
          <w:highlight w:val="yellow"/>
        </w:rPr>
        <w:t>;</w:t>
      </w:r>
    </w:p>
    <w:p w14:paraId="41030E30" w14:textId="77777777" w:rsidR="001A47F5" w:rsidRPr="005801B5" w:rsidRDefault="00235BA7" w:rsidP="005D3153">
      <w:pPr>
        <w:keepNext/>
        <w:keepLines/>
        <w:suppressAutoHyphens/>
        <w:spacing w:before="0" w:after="120"/>
        <w:ind w:left="546" w:firstLine="21"/>
        <w:jc w:val="both"/>
        <w:rPr>
          <w:rFonts w:cs="Arial"/>
          <w:lang w:val="en-US"/>
        </w:rPr>
      </w:pPr>
      <w:r w:rsidRPr="002C369F">
        <w:rPr>
          <w:rFonts w:cs="Arial"/>
          <w:highlight w:val="yellow"/>
          <w:lang w:val="en-US"/>
        </w:rPr>
        <w:t xml:space="preserve">e-mail: </w:t>
      </w:r>
      <w:r w:rsidR="006A4584" w:rsidRPr="002C369F">
        <w:rPr>
          <w:rFonts w:cs="Arial"/>
          <w:highlight w:val="yellow"/>
          <w:lang w:val="en-US"/>
        </w:rPr>
        <w:t>…………………………………</w:t>
      </w:r>
      <w:proofErr w:type="gramStart"/>
      <w:r w:rsidR="006A4584" w:rsidRPr="002C369F">
        <w:rPr>
          <w:rFonts w:cs="Arial"/>
          <w:highlight w:val="yellow"/>
          <w:lang w:val="en-US"/>
        </w:rPr>
        <w:t>…..</w:t>
      </w:r>
      <w:proofErr w:type="gramEnd"/>
    </w:p>
    <w:p w14:paraId="2D442D7E" w14:textId="77777777" w:rsidR="00EE1B7F" w:rsidRPr="005801B5" w:rsidRDefault="00AB2E93" w:rsidP="005D3153">
      <w:pPr>
        <w:keepNext/>
        <w:keepLines/>
        <w:numPr>
          <w:ilvl w:val="0"/>
          <w:numId w:val="6"/>
        </w:numPr>
        <w:tabs>
          <w:tab w:val="clear" w:pos="701"/>
        </w:tabs>
        <w:suppressAutoHyphens/>
        <w:spacing w:before="0" w:after="120"/>
        <w:ind w:left="426" w:hanging="426"/>
        <w:jc w:val="both"/>
        <w:rPr>
          <w:rFonts w:cs="Arial"/>
        </w:rPr>
      </w:pPr>
      <w:r w:rsidRPr="005801B5">
        <w:rPr>
          <w:rFonts w:cs="Arial"/>
        </w:rPr>
        <w:t xml:space="preserve">Obok lub zamiast osób wymienionych w </w:t>
      </w:r>
      <w:r w:rsidR="00880F49" w:rsidRPr="005801B5">
        <w:rPr>
          <w:rFonts w:cs="Arial"/>
        </w:rPr>
        <w:t>ust.</w:t>
      </w:r>
      <w:r w:rsidRPr="005801B5">
        <w:rPr>
          <w:rFonts w:cs="Arial"/>
        </w:rPr>
        <w:t xml:space="preserve"> 1 Strony mogą ustanowić innych swoich przedstawicieli w sprawach dotyczących realizacji</w:t>
      </w:r>
      <w:r w:rsidR="00B51C79" w:rsidRPr="005801B5">
        <w:rPr>
          <w:rFonts w:cs="Arial"/>
        </w:rPr>
        <w:t xml:space="preserve"> Umowy</w:t>
      </w:r>
      <w:r w:rsidR="00E45A30" w:rsidRPr="005801B5">
        <w:rPr>
          <w:rFonts w:cs="Arial"/>
        </w:rPr>
        <w:t xml:space="preserve">, w szczególności w przypadkach wprowadzenia zmian organizacyjnych i/lub zmian odpowiedzialności merytorycznej za obszar działań objętych Umową w strukturze </w:t>
      </w:r>
      <w:r w:rsidR="00B51C79" w:rsidRPr="005801B5">
        <w:rPr>
          <w:rFonts w:cs="Arial"/>
        </w:rPr>
        <w:t>Zamawiającego</w:t>
      </w:r>
      <w:r w:rsidRPr="005801B5">
        <w:rPr>
          <w:rFonts w:cs="Arial"/>
        </w:rPr>
        <w:t xml:space="preserve">. Ustanowienie innego przedstawiciela staje się wiążące dla drugiej Strony </w:t>
      </w:r>
      <w:r w:rsidR="00F76B07" w:rsidRPr="005801B5">
        <w:rPr>
          <w:rFonts w:cs="Arial"/>
        </w:rPr>
        <w:br/>
      </w:r>
      <w:r w:rsidRPr="005801B5">
        <w:rPr>
          <w:rFonts w:cs="Arial"/>
        </w:rPr>
        <w:t>z chwilą powiadomienia jej o tym na piśmie i nie wymaga sporządzenia aneksu do</w:t>
      </w:r>
      <w:r w:rsidR="00B51C79" w:rsidRPr="005801B5">
        <w:rPr>
          <w:rFonts w:cs="Arial"/>
        </w:rPr>
        <w:t xml:space="preserve"> Umowy</w:t>
      </w:r>
      <w:r w:rsidRPr="005801B5">
        <w:rPr>
          <w:rFonts w:cs="Arial"/>
        </w:rPr>
        <w:t>.</w:t>
      </w:r>
    </w:p>
    <w:p w14:paraId="2B91FD63" w14:textId="77777777" w:rsidR="00EE542D" w:rsidRPr="005801B5" w:rsidRDefault="003250EF" w:rsidP="005D3153">
      <w:pPr>
        <w:pStyle w:val="Nagwek1"/>
        <w:keepNext/>
        <w:keepLines/>
        <w:numPr>
          <w:ilvl w:val="0"/>
          <w:numId w:val="4"/>
        </w:numPr>
        <w:suppressAutoHyphens/>
        <w:spacing w:before="0" w:after="120"/>
        <w:ind w:left="544" w:hanging="544"/>
        <w:jc w:val="both"/>
        <w:rPr>
          <w:rFonts w:cs="Arial"/>
        </w:rPr>
      </w:pPr>
      <w:r w:rsidRPr="005801B5">
        <w:rPr>
          <w:rFonts w:cs="Arial"/>
        </w:rPr>
        <w:t>W</w:t>
      </w:r>
      <w:bookmarkEnd w:id="0"/>
      <w:r w:rsidR="007850EB" w:rsidRPr="005801B5">
        <w:rPr>
          <w:rFonts w:cs="Arial"/>
        </w:rPr>
        <w:t>ynagrodzenie</w:t>
      </w:r>
    </w:p>
    <w:p w14:paraId="1AB284CD" w14:textId="10D6C729" w:rsidR="00D70977" w:rsidRPr="005801B5" w:rsidRDefault="0085417C" w:rsidP="005D3153">
      <w:pPr>
        <w:keepNext/>
        <w:keepLines/>
        <w:numPr>
          <w:ilvl w:val="1"/>
          <w:numId w:val="16"/>
        </w:numPr>
        <w:suppressAutoHyphens/>
        <w:spacing w:before="0" w:after="120"/>
        <w:ind w:left="426" w:hanging="426"/>
        <w:jc w:val="both"/>
        <w:rPr>
          <w:rFonts w:cs="Arial"/>
        </w:rPr>
      </w:pPr>
      <w:r w:rsidRPr="005801B5">
        <w:rPr>
          <w:rFonts w:cs="Arial"/>
        </w:rPr>
        <w:t xml:space="preserve">Maksymalne wynagrodzenie z tytułu należytej realizacji Umowy, w tym za przeniesienie przez Wykonawcę na Zamawiającego autorskich praw majątkowych do wykonanej na podstawie Umowy dokumentacji wraz z prawem do wykonywania i zezwalania na wykonywanie autorskich praw zależnych na polach eksploatacji wskazanych w § </w:t>
      </w:r>
      <w:r w:rsidR="00A73149">
        <w:rPr>
          <w:rFonts w:cs="Arial"/>
        </w:rPr>
        <w:t>10</w:t>
      </w:r>
      <w:r w:rsidR="00990447" w:rsidRPr="005801B5">
        <w:rPr>
          <w:rFonts w:cs="Arial"/>
        </w:rPr>
        <w:t xml:space="preserve"> </w:t>
      </w:r>
      <w:r w:rsidRPr="005801B5">
        <w:rPr>
          <w:rFonts w:cs="Arial"/>
        </w:rPr>
        <w:t>ust. 2 pkt. 4), a także za przeniesienie własności egzemplarzy dokumentacji i nośników, na których zostanie utrwalona nie może przekroczyć kwoty</w:t>
      </w:r>
      <w:proofErr w:type="gramStart"/>
      <w:r w:rsidRPr="005801B5">
        <w:rPr>
          <w:rFonts w:cs="Arial"/>
          <w:b/>
          <w:bCs/>
        </w:rPr>
        <w:t xml:space="preserve"> </w:t>
      </w:r>
      <w:r w:rsidR="008B4840" w:rsidRPr="008D1CAD">
        <w:rPr>
          <w:rFonts w:cs="Arial"/>
          <w:b/>
          <w:bCs/>
          <w:highlight w:val="yellow"/>
        </w:rPr>
        <w:t>….</w:t>
      </w:r>
      <w:proofErr w:type="gramEnd"/>
      <w:r w:rsidR="008B4840" w:rsidRPr="008D1CAD">
        <w:rPr>
          <w:rFonts w:cs="Arial"/>
          <w:b/>
          <w:bCs/>
          <w:highlight w:val="yellow"/>
        </w:rPr>
        <w:t>.</w:t>
      </w:r>
      <w:r w:rsidRPr="005801B5">
        <w:rPr>
          <w:rFonts w:cs="Arial"/>
        </w:rPr>
        <w:t xml:space="preserve"> netto (słownie złotych netto: </w:t>
      </w:r>
      <w:r w:rsidR="008B4840" w:rsidRPr="008D1CAD">
        <w:rPr>
          <w:rFonts w:cs="Arial"/>
          <w:b/>
          <w:bCs/>
          <w:highlight w:val="yellow"/>
        </w:rPr>
        <w:t>……………………</w:t>
      </w:r>
      <w:r w:rsidRPr="008D1CAD">
        <w:rPr>
          <w:rFonts w:cs="Arial"/>
          <w:highlight w:val="yellow"/>
        </w:rPr>
        <w:t>)</w:t>
      </w:r>
      <w:r w:rsidR="008B4840" w:rsidRPr="005801B5">
        <w:rPr>
          <w:rFonts w:cs="Arial"/>
        </w:rPr>
        <w:t>.</w:t>
      </w:r>
      <w:r w:rsidRPr="005801B5">
        <w:rPr>
          <w:rFonts w:cs="Arial"/>
        </w:rPr>
        <w:t xml:space="preserve"> </w:t>
      </w:r>
      <w:r w:rsidR="008B4840" w:rsidRPr="005801B5">
        <w:rPr>
          <w:rFonts w:cs="Arial"/>
        </w:rPr>
        <w:t>Z</w:t>
      </w:r>
      <w:r w:rsidR="00D70977" w:rsidRPr="005801B5">
        <w:rPr>
          <w:rFonts w:cs="Arial"/>
        </w:rPr>
        <w:t xml:space="preserve">akres Prac każdorazowo ustalony w odrębnym </w:t>
      </w:r>
      <w:r w:rsidR="002C369F">
        <w:rPr>
          <w:rFonts w:cs="Arial"/>
        </w:rPr>
        <w:t>Z</w:t>
      </w:r>
      <w:r w:rsidR="00D70977" w:rsidRPr="005801B5">
        <w:rPr>
          <w:rFonts w:cs="Arial"/>
        </w:rPr>
        <w:t xml:space="preserve">amówieniu składanym w oparciu o ceny jednostkowe </w:t>
      </w:r>
      <w:r w:rsidR="00990447">
        <w:rPr>
          <w:rFonts w:cs="Arial"/>
        </w:rPr>
        <w:t xml:space="preserve">netto </w:t>
      </w:r>
      <w:r w:rsidR="00D70977" w:rsidRPr="005801B5">
        <w:rPr>
          <w:rFonts w:cs="Arial"/>
        </w:rPr>
        <w:t xml:space="preserve">określone w </w:t>
      </w:r>
      <w:r w:rsidR="00D70977" w:rsidRPr="005801B5">
        <w:rPr>
          <w:rFonts w:cs="Arial"/>
          <w:b/>
        </w:rPr>
        <w:t>Załączniku nr 2</w:t>
      </w:r>
      <w:r w:rsidR="00D70977" w:rsidRPr="005801B5">
        <w:rPr>
          <w:rFonts w:cs="Arial"/>
        </w:rPr>
        <w:t xml:space="preserve"> do Umowy.</w:t>
      </w:r>
    </w:p>
    <w:p w14:paraId="4D9D6B0A" w14:textId="22296EE5" w:rsidR="00B06C80" w:rsidRPr="005801B5" w:rsidRDefault="00B06C80" w:rsidP="00591D95">
      <w:pPr>
        <w:pStyle w:val="Tekstpodstawowy"/>
        <w:keepNext/>
        <w:keepLines/>
        <w:numPr>
          <w:ilvl w:val="1"/>
          <w:numId w:val="16"/>
        </w:numPr>
        <w:suppressAutoHyphens/>
        <w:spacing w:before="0" w:after="120"/>
        <w:ind w:left="426" w:hanging="426"/>
        <w:jc w:val="both"/>
        <w:rPr>
          <w:rFonts w:cs="Arial"/>
          <w:color w:val="auto"/>
        </w:rPr>
      </w:pPr>
      <w:r w:rsidRPr="005801B5">
        <w:rPr>
          <w:rFonts w:cs="Arial"/>
          <w:color w:val="auto"/>
        </w:rPr>
        <w:t>W cen</w:t>
      </w:r>
      <w:r w:rsidR="00FA48DB" w:rsidRPr="005801B5">
        <w:rPr>
          <w:rFonts w:cs="Arial"/>
          <w:color w:val="auto"/>
        </w:rPr>
        <w:t>ach</w:t>
      </w:r>
      <w:r w:rsidRPr="005801B5">
        <w:rPr>
          <w:rFonts w:cs="Arial"/>
          <w:color w:val="auto"/>
        </w:rPr>
        <w:t xml:space="preserve"> jednostkow</w:t>
      </w:r>
      <w:r w:rsidR="00FA48DB" w:rsidRPr="005801B5">
        <w:rPr>
          <w:rFonts w:cs="Arial"/>
          <w:color w:val="auto"/>
        </w:rPr>
        <w:t>ych</w:t>
      </w:r>
      <w:r w:rsidR="00D70977" w:rsidRPr="005801B5">
        <w:rPr>
          <w:rFonts w:cs="Arial"/>
          <w:color w:val="auto"/>
        </w:rPr>
        <w:t xml:space="preserve"> </w:t>
      </w:r>
      <w:r w:rsidR="00990447">
        <w:rPr>
          <w:rFonts w:cs="Arial"/>
          <w:color w:val="auto"/>
        </w:rPr>
        <w:t xml:space="preserve">netto </w:t>
      </w:r>
      <w:r w:rsidR="00D70977" w:rsidRPr="005801B5">
        <w:rPr>
          <w:rFonts w:cs="Arial"/>
          <w:color w:val="auto"/>
        </w:rPr>
        <w:t>określonych w Załączniku nr 2</w:t>
      </w:r>
      <w:r w:rsidR="00FA48DB" w:rsidRPr="005801B5">
        <w:rPr>
          <w:rFonts w:cs="Arial"/>
          <w:color w:val="auto"/>
        </w:rPr>
        <w:t xml:space="preserve"> </w:t>
      </w:r>
      <w:r w:rsidRPr="005801B5">
        <w:rPr>
          <w:rFonts w:cs="Arial"/>
          <w:color w:val="auto"/>
        </w:rPr>
        <w:t>są uwzględnione wszystkie koszty powiązane (</w:t>
      </w:r>
      <w:r w:rsidR="00A94D31" w:rsidRPr="005801B5">
        <w:rPr>
          <w:rFonts w:cs="Arial"/>
          <w:color w:val="auto"/>
        </w:rPr>
        <w:t xml:space="preserve">np. </w:t>
      </w:r>
      <w:r w:rsidRPr="005801B5">
        <w:rPr>
          <w:rFonts w:cs="Arial"/>
          <w:color w:val="auto"/>
        </w:rPr>
        <w:t>dojazd, diety, przygotowanie, itp.)</w:t>
      </w:r>
      <w:r w:rsidR="00A94D31" w:rsidRPr="005801B5">
        <w:rPr>
          <w:rFonts w:cs="Arial"/>
          <w:color w:val="auto"/>
        </w:rPr>
        <w:t>.</w:t>
      </w:r>
    </w:p>
    <w:p w14:paraId="2B202BD0" w14:textId="77777777" w:rsidR="00B06C80" w:rsidRPr="005801B5" w:rsidRDefault="00B06C80" w:rsidP="00591D95">
      <w:pPr>
        <w:pStyle w:val="Tekstpodstawowy"/>
        <w:keepNext/>
        <w:keepLines/>
        <w:numPr>
          <w:ilvl w:val="1"/>
          <w:numId w:val="16"/>
        </w:numPr>
        <w:suppressAutoHyphens/>
        <w:spacing w:before="0" w:after="120"/>
        <w:ind w:left="426" w:hanging="426"/>
        <w:jc w:val="both"/>
        <w:rPr>
          <w:rFonts w:cs="Arial"/>
          <w:color w:val="auto"/>
        </w:rPr>
      </w:pPr>
      <w:r w:rsidRPr="005801B5">
        <w:rPr>
          <w:rFonts w:cs="Arial"/>
          <w:color w:val="auto"/>
        </w:rPr>
        <w:t xml:space="preserve">W przypadku nienależytego wykonania </w:t>
      </w:r>
      <w:r w:rsidR="003F2C45" w:rsidRPr="005801B5">
        <w:rPr>
          <w:rFonts w:cs="Arial"/>
          <w:color w:val="auto"/>
        </w:rPr>
        <w:t>P</w:t>
      </w:r>
      <w:r w:rsidRPr="005801B5">
        <w:rPr>
          <w:rFonts w:cs="Arial"/>
          <w:color w:val="auto"/>
        </w:rPr>
        <w:t xml:space="preserve">rac przez </w:t>
      </w:r>
      <w:r w:rsidR="00974ABE" w:rsidRPr="005801B5">
        <w:rPr>
          <w:rFonts w:cs="Arial"/>
          <w:color w:val="auto"/>
        </w:rPr>
        <w:t>Wykonawcę</w:t>
      </w:r>
      <w:r w:rsidRPr="005801B5">
        <w:rPr>
          <w:rFonts w:cs="Arial"/>
          <w:color w:val="auto"/>
        </w:rPr>
        <w:t xml:space="preserve">, </w:t>
      </w:r>
      <w:r w:rsidR="00B51C79" w:rsidRPr="005801B5">
        <w:rPr>
          <w:rFonts w:cs="Arial"/>
          <w:color w:val="auto"/>
        </w:rPr>
        <w:t>Zamawiający</w:t>
      </w:r>
      <w:r w:rsidRPr="005801B5">
        <w:rPr>
          <w:rFonts w:cs="Arial"/>
          <w:color w:val="auto"/>
        </w:rPr>
        <w:t xml:space="preserve"> ma prawo żądania obniżenia kwoty wynagrodzenia.</w:t>
      </w:r>
    </w:p>
    <w:p w14:paraId="0C3D817D" w14:textId="77777777" w:rsidR="00B06C80" w:rsidRPr="005801B5" w:rsidRDefault="00B06C80" w:rsidP="00591D95">
      <w:pPr>
        <w:pStyle w:val="Tekstpodstawowy"/>
        <w:keepNext/>
        <w:keepLines/>
        <w:numPr>
          <w:ilvl w:val="1"/>
          <w:numId w:val="16"/>
        </w:numPr>
        <w:suppressAutoHyphens/>
        <w:spacing w:before="0" w:after="120"/>
        <w:ind w:left="426" w:hanging="426"/>
        <w:jc w:val="both"/>
        <w:rPr>
          <w:rFonts w:cs="Arial"/>
          <w:color w:val="auto"/>
        </w:rPr>
      </w:pPr>
      <w:r w:rsidRPr="005801B5">
        <w:rPr>
          <w:rFonts w:cs="Arial"/>
          <w:color w:val="auto"/>
        </w:rPr>
        <w:t xml:space="preserve">Z tytułu niewykorzystania kwoty określonej w </w:t>
      </w:r>
      <w:r w:rsidR="00C87CEE" w:rsidRPr="005801B5">
        <w:rPr>
          <w:rFonts w:cs="Arial"/>
          <w:color w:val="auto"/>
        </w:rPr>
        <w:t>ust.</w:t>
      </w:r>
      <w:r w:rsidRPr="005801B5">
        <w:rPr>
          <w:rFonts w:cs="Arial"/>
          <w:color w:val="auto"/>
        </w:rPr>
        <w:t xml:space="preserve"> 1 </w:t>
      </w:r>
      <w:r w:rsidR="00974ABE" w:rsidRPr="005801B5">
        <w:rPr>
          <w:rFonts w:cs="Arial"/>
          <w:color w:val="auto"/>
        </w:rPr>
        <w:t>Wykonawcy</w:t>
      </w:r>
      <w:r w:rsidRPr="005801B5">
        <w:rPr>
          <w:rFonts w:cs="Arial"/>
          <w:color w:val="auto"/>
        </w:rPr>
        <w:t xml:space="preserve"> nie przysługują wobec </w:t>
      </w:r>
      <w:r w:rsidR="00B51C79" w:rsidRPr="005801B5">
        <w:rPr>
          <w:rFonts w:cs="Arial"/>
          <w:color w:val="auto"/>
        </w:rPr>
        <w:t>Zamawiającego</w:t>
      </w:r>
      <w:r w:rsidRPr="005801B5">
        <w:rPr>
          <w:rFonts w:cs="Arial"/>
          <w:color w:val="auto"/>
        </w:rPr>
        <w:t xml:space="preserve"> żadne roszczenia.</w:t>
      </w:r>
    </w:p>
    <w:p w14:paraId="2E9D515B" w14:textId="77777777" w:rsidR="00B55EB6" w:rsidRPr="005801B5" w:rsidRDefault="00B06C80" w:rsidP="00591D95">
      <w:pPr>
        <w:pStyle w:val="Tekstpodstawowy"/>
        <w:keepNext/>
        <w:keepLines/>
        <w:numPr>
          <w:ilvl w:val="1"/>
          <w:numId w:val="16"/>
        </w:numPr>
        <w:suppressAutoHyphens/>
        <w:spacing w:before="0" w:after="120"/>
        <w:ind w:left="426" w:hanging="426"/>
        <w:jc w:val="both"/>
        <w:rPr>
          <w:rFonts w:cs="Arial"/>
          <w:color w:val="auto"/>
        </w:rPr>
      </w:pPr>
      <w:r w:rsidRPr="005801B5">
        <w:rPr>
          <w:rFonts w:cs="Arial"/>
          <w:color w:val="auto"/>
        </w:rPr>
        <w:t xml:space="preserve">Wykonanie </w:t>
      </w:r>
      <w:r w:rsidR="003F2C45" w:rsidRPr="005801B5">
        <w:rPr>
          <w:rFonts w:cs="Arial"/>
          <w:color w:val="auto"/>
        </w:rPr>
        <w:t>P</w:t>
      </w:r>
      <w:r w:rsidRPr="005801B5">
        <w:rPr>
          <w:rFonts w:cs="Arial"/>
          <w:color w:val="auto"/>
        </w:rPr>
        <w:t xml:space="preserve">rac zostanie potwierdzone przez przedstawicieli do spraw technicznych </w:t>
      </w:r>
      <w:r w:rsidR="00B51C79" w:rsidRPr="005801B5">
        <w:rPr>
          <w:rFonts w:cs="Arial"/>
          <w:color w:val="auto"/>
        </w:rPr>
        <w:t>Umowy</w:t>
      </w:r>
      <w:r w:rsidRPr="005801B5">
        <w:rPr>
          <w:rFonts w:cs="Arial"/>
          <w:color w:val="auto"/>
        </w:rPr>
        <w:t xml:space="preserve">, podpisami na Protokole Odbioru Prac, który będzie podstawą do wystawienia faktury za wykonanie </w:t>
      </w:r>
      <w:r w:rsidR="00C87CEE" w:rsidRPr="005801B5">
        <w:rPr>
          <w:rFonts w:cs="Arial"/>
          <w:color w:val="auto"/>
        </w:rPr>
        <w:t>z</w:t>
      </w:r>
      <w:r w:rsidR="00AA1C90" w:rsidRPr="005801B5">
        <w:rPr>
          <w:rFonts w:cs="Arial"/>
          <w:color w:val="auto"/>
        </w:rPr>
        <w:t>amówionych usług</w:t>
      </w:r>
      <w:r w:rsidR="00C87CEE" w:rsidRPr="005801B5">
        <w:rPr>
          <w:rFonts w:cs="Arial"/>
          <w:color w:val="auto"/>
        </w:rPr>
        <w:t>.</w:t>
      </w:r>
    </w:p>
    <w:p w14:paraId="6446EBB2" w14:textId="4C19EE65" w:rsidR="00086946" w:rsidRPr="00591D95" w:rsidRDefault="00086946" w:rsidP="00591D95">
      <w:pPr>
        <w:pStyle w:val="Tekstpodstawowy"/>
        <w:keepNext/>
        <w:keepLines/>
        <w:numPr>
          <w:ilvl w:val="1"/>
          <w:numId w:val="16"/>
        </w:numPr>
        <w:suppressAutoHyphens/>
        <w:spacing w:before="0" w:after="120"/>
        <w:ind w:left="426" w:hanging="426"/>
        <w:jc w:val="both"/>
        <w:rPr>
          <w:rFonts w:cs="Arial"/>
          <w:color w:val="auto"/>
        </w:rPr>
      </w:pPr>
      <w:r w:rsidRPr="00591D95">
        <w:rPr>
          <w:rFonts w:cs="Arial"/>
          <w:color w:val="auto"/>
        </w:rPr>
        <w:lastRenderedPageBreak/>
        <w:t xml:space="preserve">Wynagrodzenie za przeniesienie przez Wykonawcę na Zamawiającego autorskich praw majątkowych do </w:t>
      </w:r>
      <w:r w:rsidR="00A03A14" w:rsidRPr="00591D95">
        <w:rPr>
          <w:rFonts w:cs="Arial"/>
          <w:color w:val="auto"/>
        </w:rPr>
        <w:t>Dokumentacji</w:t>
      </w:r>
      <w:r w:rsidRPr="00591D95">
        <w:rPr>
          <w:rFonts w:cs="Arial"/>
          <w:color w:val="auto"/>
        </w:rPr>
        <w:t xml:space="preserve">, na polach eksploatacji wymienionych w </w:t>
      </w:r>
      <w:r w:rsidR="00990447" w:rsidRPr="00591D95">
        <w:rPr>
          <w:rFonts w:cs="Arial"/>
          <w:color w:val="auto"/>
        </w:rPr>
        <w:t xml:space="preserve">§ </w:t>
      </w:r>
      <w:r w:rsidR="00147C9E" w:rsidRPr="00591D95">
        <w:rPr>
          <w:rFonts w:cs="Arial"/>
          <w:color w:val="auto"/>
        </w:rPr>
        <w:t>10</w:t>
      </w:r>
      <w:r w:rsidR="00990447" w:rsidRPr="00591D95">
        <w:rPr>
          <w:rFonts w:cs="Arial"/>
          <w:color w:val="auto"/>
        </w:rPr>
        <w:t xml:space="preserve"> ust. 2 pkt. 4)</w:t>
      </w:r>
      <w:r w:rsidRPr="00591D95">
        <w:rPr>
          <w:rFonts w:cs="Arial"/>
          <w:color w:val="auto"/>
        </w:rPr>
        <w:t xml:space="preserve"> wraz z przeniesieniem na Zamawiającego własności egzemplarzy materialnych nośników na których Dokumentację utrwalono</w:t>
      </w:r>
      <w:r w:rsidR="003F2C45" w:rsidRPr="00591D95">
        <w:rPr>
          <w:rFonts w:cs="Arial"/>
          <w:color w:val="auto"/>
        </w:rPr>
        <w:t>,</w:t>
      </w:r>
      <w:r w:rsidRPr="00591D95">
        <w:rPr>
          <w:rFonts w:cs="Arial"/>
          <w:color w:val="auto"/>
        </w:rPr>
        <w:t xml:space="preserve"> oraz z tytułu wyrażenia zgody na wykonywanie przez Zamawiającego autorskich praw zależnych oraz zezwalanie przez Zamawiającego na wykonywania autorskich praw zależnych zawiera się w wynagrodzeniu netto określonym w </w:t>
      </w:r>
      <w:r w:rsidR="00915CDA" w:rsidRPr="00591D95">
        <w:rPr>
          <w:rFonts w:cs="Arial"/>
          <w:color w:val="auto"/>
        </w:rPr>
        <w:t>Z</w:t>
      </w:r>
      <w:r w:rsidRPr="00591D95">
        <w:rPr>
          <w:rFonts w:cs="Arial"/>
          <w:color w:val="auto"/>
        </w:rPr>
        <w:t>amówieniu składanym w ramach Umowy i </w:t>
      </w:r>
      <w:r w:rsidRPr="00591D95">
        <w:rPr>
          <w:rFonts w:cs="Arial"/>
          <w:b/>
          <w:color w:val="auto"/>
        </w:rPr>
        <w:t>stanowi 1% tego wynagrodzenia netto (słownie: jeden procent netto)</w:t>
      </w:r>
      <w:r w:rsidRPr="00591D95">
        <w:rPr>
          <w:rFonts w:cs="Arial"/>
          <w:color w:val="auto"/>
        </w:rPr>
        <w:t xml:space="preserve">. Wynagrodzenie to podlega wykazaniu </w:t>
      </w:r>
      <w:r w:rsidR="005613E7" w:rsidRPr="00591D95">
        <w:rPr>
          <w:rFonts w:cs="Arial"/>
          <w:color w:val="auto"/>
        </w:rPr>
        <w:t xml:space="preserve">w oddzielnej linii </w:t>
      </w:r>
      <w:r w:rsidRPr="00591D95">
        <w:rPr>
          <w:rFonts w:cs="Arial"/>
          <w:color w:val="auto"/>
        </w:rPr>
        <w:t>na fakturze wystawionej po podpisaniu Protokołu Odbioru Prac</w:t>
      </w:r>
      <w:r w:rsidR="005613E7" w:rsidRPr="00591D95">
        <w:rPr>
          <w:rFonts w:cs="Arial"/>
          <w:color w:val="auto"/>
        </w:rPr>
        <w:t>.</w:t>
      </w:r>
    </w:p>
    <w:p w14:paraId="7CD060BC" w14:textId="03365120" w:rsidR="00846C81" w:rsidRPr="00591D95" w:rsidRDefault="00846C81" w:rsidP="00591D95">
      <w:pPr>
        <w:pStyle w:val="Tekstpodstawowy"/>
        <w:keepNext/>
        <w:keepLines/>
        <w:numPr>
          <w:ilvl w:val="1"/>
          <w:numId w:val="16"/>
        </w:numPr>
        <w:suppressAutoHyphens/>
        <w:spacing w:before="0" w:after="120"/>
        <w:ind w:left="426" w:hanging="426"/>
        <w:jc w:val="both"/>
        <w:rPr>
          <w:rFonts w:cs="Arial"/>
          <w:color w:val="auto"/>
        </w:rPr>
      </w:pPr>
      <w:r w:rsidRPr="00591D95">
        <w:rPr>
          <w:rFonts w:eastAsia="Calibri" w:cs="Arial"/>
          <w:color w:val="auto"/>
        </w:rPr>
        <w:t>Wynagrodzenie (w tym zaliczki o ile dotyczy) oraz jego składniki określone w wartości (cenie) netto (bez uwzględnienia podatku VAT) zostanie powiększone o podatek od towarów i usług w przypadku, gdy zobowiązany do rozliczenia podatku VAT w Polsce zgodnie z obowiązującymi w tym zakresie przepisami będzie Wykonawca.</w:t>
      </w:r>
    </w:p>
    <w:p w14:paraId="5C408571" w14:textId="14658C3E" w:rsidR="00104E8E" w:rsidRPr="005801B5" w:rsidRDefault="00104E8E" w:rsidP="005D3153">
      <w:pPr>
        <w:pStyle w:val="Nagwek1"/>
        <w:keepNext/>
        <w:keepLines/>
        <w:numPr>
          <w:ilvl w:val="0"/>
          <w:numId w:val="18"/>
        </w:numPr>
        <w:tabs>
          <w:tab w:val="clear" w:pos="567"/>
        </w:tabs>
        <w:suppressAutoHyphens/>
        <w:spacing w:before="0" w:after="120"/>
        <w:jc w:val="both"/>
        <w:rPr>
          <w:rFonts w:cs="Arial"/>
        </w:rPr>
      </w:pPr>
      <w:r>
        <w:rPr>
          <w:rFonts w:cs="Arial"/>
        </w:rPr>
        <w:t>Warunki płatności</w:t>
      </w:r>
    </w:p>
    <w:p w14:paraId="25991711" w14:textId="77777777" w:rsidR="00104E8E" w:rsidRPr="00904426" w:rsidRDefault="00104E8E" w:rsidP="00A72DCF">
      <w:pPr>
        <w:keepNext/>
        <w:keepLines/>
        <w:widowControl/>
        <w:numPr>
          <w:ilvl w:val="0"/>
          <w:numId w:val="44"/>
        </w:numPr>
        <w:suppressAutoHyphens/>
        <w:spacing w:before="0" w:after="120"/>
        <w:jc w:val="both"/>
        <w:rPr>
          <w:rFonts w:cs="Arial"/>
        </w:rPr>
      </w:pPr>
      <w:r w:rsidRPr="00904426">
        <w:rPr>
          <w:rFonts w:cs="Arial"/>
        </w:rPr>
        <w:t xml:space="preserve">Płatności wynikające z faktur wystawionych przez Wykonawcę za należycie wykonane Prace Zamawiający zrealizuje przelewem na rachunek bankowy Wykonawcy nr </w:t>
      </w:r>
      <w:r w:rsidRPr="00591D95">
        <w:rPr>
          <w:rFonts w:cs="Arial"/>
          <w:color w:val="000000"/>
          <w:highlight w:val="yellow"/>
          <w:lang w:eastAsia="pl-PL"/>
        </w:rPr>
        <w:t>.........</w:t>
      </w:r>
      <w:r w:rsidRPr="00904426">
        <w:rPr>
          <w:rFonts w:cs="Arial"/>
          <w:color w:val="000000"/>
          <w:lang w:eastAsia="pl-PL"/>
        </w:rPr>
        <w:t xml:space="preserve"> </w:t>
      </w:r>
      <w:r w:rsidRPr="00904426">
        <w:rPr>
          <w:rFonts w:cs="Arial"/>
        </w:rPr>
        <w:t xml:space="preserve">prowadzony przez bank </w:t>
      </w:r>
      <w:r w:rsidRPr="00591D95">
        <w:rPr>
          <w:rFonts w:cs="Arial"/>
          <w:color w:val="000000"/>
          <w:highlight w:val="yellow"/>
          <w:lang w:eastAsia="pl-PL"/>
        </w:rPr>
        <w:t>.........</w:t>
      </w:r>
      <w:r w:rsidRPr="00904426">
        <w:rPr>
          <w:rFonts w:cs="Arial"/>
        </w:rPr>
        <w:t xml:space="preserve"> w terminie 30 dni od daty dostarczenia Zamawiającemu prawidłowo wystawionej faktury. Dla uniknięcia wątpliwości Strony postanawiają, że:</w:t>
      </w:r>
    </w:p>
    <w:p w14:paraId="7D16B253" w14:textId="77777777" w:rsidR="00104E8E" w:rsidRPr="00904426" w:rsidRDefault="00104E8E" w:rsidP="00A72DCF">
      <w:pPr>
        <w:keepNext/>
        <w:keepLines/>
        <w:widowControl/>
        <w:numPr>
          <w:ilvl w:val="1"/>
          <w:numId w:val="45"/>
        </w:numPr>
        <w:suppressAutoHyphens/>
        <w:spacing w:before="0" w:after="120"/>
        <w:jc w:val="both"/>
        <w:rPr>
          <w:rFonts w:cs="Arial"/>
        </w:rPr>
      </w:pPr>
      <w:r w:rsidRPr="00904426">
        <w:rPr>
          <w:rFonts w:cs="Arial"/>
        </w:rPr>
        <w:t>Zamawiający zrealizuje płatność na rachunek bankowy wskazany przez Wykonawcę zgodny z wykazem podmiotów („Wykaz Podmiotów”) prowadzonym przez Szefa Krajowej Administracji Skarbowej, o którym mowa w art. 96b ust. 1 ustawy z dnia 11 marca 2004 r. o podatku od towarów i usług („ustawa o VAT”). W przypadku, gdy numer rachunku bankowego Wykonawcy, o którym mowa powyżej, nie będzie znajdować się w Wykazie Podmiotów, Zamawiający:</w:t>
      </w:r>
    </w:p>
    <w:p w14:paraId="6AC42178" w14:textId="77777777" w:rsidR="00104E8E" w:rsidRPr="00904426" w:rsidRDefault="00104E8E" w:rsidP="00A72DCF">
      <w:pPr>
        <w:keepNext/>
        <w:keepLines/>
        <w:widowControl/>
        <w:numPr>
          <w:ilvl w:val="1"/>
          <w:numId w:val="46"/>
        </w:numPr>
        <w:suppressAutoHyphens/>
        <w:spacing w:before="0" w:after="120"/>
        <w:ind w:left="1418"/>
        <w:jc w:val="both"/>
        <w:rPr>
          <w:rFonts w:cs="Arial"/>
        </w:rPr>
      </w:pPr>
      <w:r w:rsidRPr="00904426">
        <w:rPr>
          <w:rFonts w:cs="Arial"/>
        </w:rPr>
        <w:t>zrealizuje płatność na rachunek bankowy wskazany przez Wykonawcę powyżej, z zastrzeżeniem pkt 4). Jednocześnie Zamawiający złoży przy pierwszej zapłacie należności zawiadomienie o tym fakcie do właściwego dla Zamawiającego naczelnika urzędu skarbowego, w terminie 7. dni od dnia zlecenia przelewu,</w:t>
      </w:r>
    </w:p>
    <w:p w14:paraId="0144FA99" w14:textId="77777777" w:rsidR="00104E8E" w:rsidRPr="00904426" w:rsidRDefault="00104E8E" w:rsidP="00A72DCF">
      <w:pPr>
        <w:keepNext/>
        <w:keepLines/>
        <w:widowControl/>
        <w:numPr>
          <w:ilvl w:val="1"/>
          <w:numId w:val="46"/>
        </w:numPr>
        <w:suppressAutoHyphens/>
        <w:spacing w:before="0" w:after="120"/>
        <w:ind w:left="1418"/>
        <w:jc w:val="both"/>
        <w:rPr>
          <w:rFonts w:cs="Arial"/>
        </w:rPr>
      </w:pPr>
      <w:r w:rsidRPr="00904426">
        <w:rPr>
          <w:rFonts w:cs="Arial"/>
        </w:rPr>
        <w:t>zawiadomi Wykonawcę za pomocą poczty e-mail o nieznajdowaniu się numeru rachunku bankowego, o którym mowa powyżej, w Wykazie Podmiotów.</w:t>
      </w:r>
    </w:p>
    <w:p w14:paraId="4E4E78C0" w14:textId="35CCBAEF" w:rsidR="00104E8E" w:rsidRPr="00904426" w:rsidRDefault="00104E8E" w:rsidP="00A72DCF">
      <w:pPr>
        <w:keepNext/>
        <w:keepLines/>
        <w:widowControl/>
        <w:numPr>
          <w:ilvl w:val="1"/>
          <w:numId w:val="45"/>
        </w:numPr>
        <w:suppressAutoHyphens/>
        <w:spacing w:before="0" w:after="120"/>
        <w:jc w:val="both"/>
        <w:rPr>
          <w:rFonts w:cs="Arial"/>
        </w:rPr>
      </w:pPr>
      <w:r w:rsidRPr="00904426">
        <w:rPr>
          <w:rFonts w:cs="Arial"/>
        </w:rPr>
        <w:t xml:space="preserve">Zamawiający nie będzie miał obowiązku zapłaty faktury wcześniej niż w terminie 30 dni od daty podpisania </w:t>
      </w:r>
      <w:r>
        <w:rPr>
          <w:rFonts w:cs="Arial"/>
        </w:rPr>
        <w:t>Protokołu Odbioru Prac</w:t>
      </w:r>
      <w:r w:rsidRPr="00904426">
        <w:rPr>
          <w:rFonts w:cs="Arial"/>
        </w:rPr>
        <w:t xml:space="preserve">, których dana faktura dotyczy. W przypadku, o którym mowa w pkt 4) poniżej, zapłata nastąpi nie wcześniej niż w terminie 30 dni od daty wskazania przez Wykonawcę nowego rachunku bankowego znajdującego się w Wykazie Podmiotów (dotyczy płatności objętych obligatoryjnym mechanizmem podzielonej płatności). </w:t>
      </w:r>
    </w:p>
    <w:p w14:paraId="337B4E4B" w14:textId="77777777" w:rsidR="00104E8E" w:rsidRPr="00904426" w:rsidRDefault="00104E8E" w:rsidP="00A72DCF">
      <w:pPr>
        <w:keepNext/>
        <w:keepLines/>
        <w:widowControl/>
        <w:numPr>
          <w:ilvl w:val="1"/>
          <w:numId w:val="45"/>
        </w:numPr>
        <w:suppressAutoHyphens/>
        <w:spacing w:before="0" w:after="120"/>
        <w:jc w:val="both"/>
        <w:rPr>
          <w:rFonts w:cs="Arial"/>
        </w:rPr>
      </w:pPr>
      <w:r w:rsidRPr="00904426">
        <w:rPr>
          <w:rFonts w:cs="Arial"/>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1C7771CF" w14:textId="77777777" w:rsidR="00104E8E" w:rsidRDefault="00104E8E" w:rsidP="00A72DCF">
      <w:pPr>
        <w:keepNext/>
        <w:keepLines/>
        <w:widowControl/>
        <w:numPr>
          <w:ilvl w:val="1"/>
          <w:numId w:val="45"/>
        </w:numPr>
        <w:suppressAutoHyphens/>
        <w:spacing w:before="0" w:after="120"/>
        <w:jc w:val="both"/>
        <w:rPr>
          <w:rFonts w:cs="Arial"/>
        </w:rPr>
      </w:pPr>
      <w:r w:rsidRPr="00904426">
        <w:rPr>
          <w:rFonts w:cs="Arial"/>
        </w:rPr>
        <w:t>W przypadku, gdy rachunek bankowy wskazany przez Wykonawcę w ust.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2D55CE85" w14:textId="77777777" w:rsidR="00104E8E" w:rsidRPr="00904426" w:rsidRDefault="00104E8E" w:rsidP="00A72DCF">
      <w:pPr>
        <w:keepNext/>
        <w:keepLines/>
        <w:widowControl/>
        <w:numPr>
          <w:ilvl w:val="1"/>
          <w:numId w:val="45"/>
        </w:numPr>
        <w:suppressAutoHyphens/>
        <w:spacing w:before="0" w:after="120"/>
        <w:jc w:val="both"/>
        <w:rPr>
          <w:rFonts w:cs="Arial"/>
        </w:rPr>
      </w:pPr>
      <w:bookmarkStart w:id="3" w:name="_Hlk184893370"/>
      <w:r w:rsidRPr="00904426">
        <w:rPr>
          <w:rFonts w:cs="Arial"/>
        </w:rPr>
        <w:t xml:space="preserve">W przypadku dostawy towarów lub świadczenia usług, potwierdzonych </w:t>
      </w:r>
      <w:proofErr w:type="gramStart"/>
      <w:r w:rsidRPr="00904426">
        <w:rPr>
          <w:rFonts w:cs="Arial"/>
        </w:rPr>
        <w:t>fakturą</w:t>
      </w:r>
      <w:proofErr w:type="gramEnd"/>
      <w:r w:rsidRPr="00904426">
        <w:rPr>
          <w:rFonts w:cs="Arial"/>
        </w:rPr>
        <w:t xml:space="preserve"> na której nie wykazano kwoty podatku VAT, dokonanych przez dostawcę towarów lub usługodawcę niezarejestrowanego na potrzeby podatku od towarów i usług jako podatnik VAT czynny nie stosuje się postanowień ust. 1 w zakresie w jakim dotyczą płatności na rachunek bankowy ujawniony w Wykazie Podmiotów.</w:t>
      </w:r>
    </w:p>
    <w:bookmarkEnd w:id="3"/>
    <w:p w14:paraId="72A549CD" w14:textId="77777777" w:rsidR="00104E8E" w:rsidRPr="00904426" w:rsidRDefault="00104E8E" w:rsidP="00A72DCF">
      <w:pPr>
        <w:keepNext/>
        <w:keepLines/>
        <w:widowControl/>
        <w:numPr>
          <w:ilvl w:val="0"/>
          <w:numId w:val="45"/>
        </w:numPr>
        <w:suppressAutoHyphens/>
        <w:spacing w:before="0" w:after="120"/>
        <w:jc w:val="both"/>
        <w:rPr>
          <w:rFonts w:cs="Arial"/>
        </w:rPr>
      </w:pPr>
      <w:r w:rsidRPr="00904426">
        <w:rPr>
          <w:rFonts w:cs="Arial"/>
        </w:rPr>
        <w:lastRenderedPageBreak/>
        <w:t>Za dzień zapłaty faktury uznaje się dzień obciążenia rachunku bankowego Zamawiającego.</w:t>
      </w:r>
    </w:p>
    <w:p w14:paraId="4A0D37E8" w14:textId="77777777" w:rsidR="00104E8E" w:rsidRPr="00904426" w:rsidRDefault="00104E8E" w:rsidP="00A72DCF">
      <w:pPr>
        <w:keepNext/>
        <w:keepLines/>
        <w:widowControl/>
        <w:numPr>
          <w:ilvl w:val="0"/>
          <w:numId w:val="45"/>
        </w:numPr>
        <w:suppressAutoHyphens/>
        <w:spacing w:before="0" w:after="120"/>
        <w:jc w:val="both"/>
        <w:rPr>
          <w:rFonts w:cs="Arial"/>
        </w:rPr>
      </w:pPr>
      <w:r w:rsidRPr="00904426">
        <w:rPr>
          <w:rFonts w:cs="Arial"/>
        </w:rPr>
        <w:t xml:space="preserve">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ORLEN Termika S.A. Departament Sprawozdawczości i Ubezpieczeń, ul. Modlińska 15, 03-216 Warszawa. </w:t>
      </w:r>
    </w:p>
    <w:p w14:paraId="0FCCEB20" w14:textId="77777777" w:rsidR="008B4840" w:rsidRPr="005801B5" w:rsidRDefault="008B4840" w:rsidP="005D3153">
      <w:pPr>
        <w:pStyle w:val="Nagwek1"/>
        <w:keepNext/>
        <w:keepLines/>
        <w:numPr>
          <w:ilvl w:val="0"/>
          <w:numId w:val="18"/>
        </w:numPr>
        <w:tabs>
          <w:tab w:val="clear" w:pos="567"/>
        </w:tabs>
        <w:suppressAutoHyphens/>
        <w:spacing w:before="0" w:after="120"/>
        <w:jc w:val="both"/>
        <w:rPr>
          <w:rFonts w:cs="Arial"/>
        </w:rPr>
      </w:pPr>
      <w:r w:rsidRPr="005801B5">
        <w:rPr>
          <w:rFonts w:cs="Arial"/>
        </w:rPr>
        <w:t>FAKTURY</w:t>
      </w:r>
    </w:p>
    <w:p w14:paraId="4364EDD6" w14:textId="3AB43B77" w:rsidR="008B4840" w:rsidRPr="005801B5" w:rsidRDefault="008B4840" w:rsidP="00A72DCF">
      <w:pPr>
        <w:keepNext/>
        <w:keepLines/>
        <w:numPr>
          <w:ilvl w:val="0"/>
          <w:numId w:val="35"/>
        </w:numPr>
        <w:suppressAutoHyphens/>
        <w:spacing w:before="0" w:after="120"/>
        <w:ind w:left="567" w:hanging="425"/>
        <w:jc w:val="both"/>
        <w:rPr>
          <w:rFonts w:cs="Arial"/>
        </w:rPr>
      </w:pPr>
      <w:r w:rsidRPr="005801B5">
        <w:rPr>
          <w:rFonts w:cs="Arial"/>
        </w:rPr>
        <w:t xml:space="preserve">Podstawą do wystawienia każdej faktury jest wykonanie przez Wykonawcę prac w ramach realizacji Umowy i odebranie przez Zamawiającego powstałej w związku z realizacją </w:t>
      </w:r>
      <w:r w:rsidR="005D3153">
        <w:rPr>
          <w:rFonts w:cs="Arial"/>
        </w:rPr>
        <w:t>D</w:t>
      </w:r>
      <w:r w:rsidRPr="005801B5">
        <w:rPr>
          <w:rFonts w:cs="Arial"/>
        </w:rPr>
        <w:t>okumentacji, potwierdzone obustronnie podpisanym Protokołem Odbioru Prac.</w:t>
      </w:r>
    </w:p>
    <w:p w14:paraId="120501F6" w14:textId="1A752199" w:rsidR="008D1CAD" w:rsidRPr="00672984" w:rsidRDefault="008D1CAD" w:rsidP="00A72DCF">
      <w:pPr>
        <w:keepNext/>
        <w:keepLines/>
        <w:numPr>
          <w:ilvl w:val="0"/>
          <w:numId w:val="35"/>
        </w:numPr>
        <w:suppressAutoHyphens/>
        <w:spacing w:before="0" w:after="120"/>
        <w:ind w:left="567" w:hanging="425"/>
        <w:jc w:val="both"/>
        <w:rPr>
          <w:rFonts w:cs="Arial"/>
        </w:rPr>
      </w:pPr>
      <w:r w:rsidRPr="00672984">
        <w:rPr>
          <w:rFonts w:cs="Arial"/>
        </w:rPr>
        <w:t xml:space="preserve">Wykonawca dołoży starań, aby wystawiać faktury w ostatnim dniu miesiąca kalendarzowego, w którym Prace zostały wykonane, jednak nie później niż w terminie 7 dni od daty podpisania Protokołu Odbioru Prac i niezwłocznie doręczyć je </w:t>
      </w:r>
      <w:r w:rsidR="00E7563F">
        <w:rPr>
          <w:rFonts w:cs="Arial"/>
        </w:rPr>
        <w:t>Zamawiającemu</w:t>
      </w:r>
      <w:r w:rsidRPr="00672984">
        <w:rPr>
          <w:rFonts w:cs="Arial"/>
        </w:rPr>
        <w:t>.</w:t>
      </w:r>
    </w:p>
    <w:p w14:paraId="6528FE53" w14:textId="77777777" w:rsidR="008D1CAD" w:rsidRPr="00672984" w:rsidRDefault="008D1CAD" w:rsidP="00A72DCF">
      <w:pPr>
        <w:keepNext/>
        <w:keepLines/>
        <w:numPr>
          <w:ilvl w:val="0"/>
          <w:numId w:val="35"/>
        </w:numPr>
        <w:suppressAutoHyphens/>
        <w:spacing w:before="0" w:after="120"/>
        <w:ind w:left="567" w:hanging="425"/>
        <w:jc w:val="both"/>
        <w:rPr>
          <w:rFonts w:cs="Arial"/>
        </w:rPr>
      </w:pPr>
      <w:r w:rsidRPr="00672984">
        <w:rPr>
          <w:rFonts w:cs="Arial"/>
        </w:rPr>
        <w:t>W przypadkach faktury korygującej in minus na której wykazana jest kwota polskiego podatku od towarów i usług, 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70B1ACB0" w14:textId="77777777" w:rsidR="008B4840" w:rsidRPr="008D1CAD" w:rsidRDefault="008B4840" w:rsidP="00A72DCF">
      <w:pPr>
        <w:keepNext/>
        <w:keepLines/>
        <w:numPr>
          <w:ilvl w:val="0"/>
          <w:numId w:val="35"/>
        </w:numPr>
        <w:suppressAutoHyphens/>
        <w:spacing w:before="0" w:after="120"/>
        <w:ind w:left="567" w:hanging="425"/>
        <w:jc w:val="both"/>
        <w:rPr>
          <w:rFonts w:cs="Arial"/>
        </w:rPr>
      </w:pPr>
      <w:r w:rsidRPr="008D1CAD">
        <w:rPr>
          <w:rFonts w:cs="Arial"/>
        </w:rPr>
        <w:t>W każdym Protokole Odbioru Prac załączanym do składanej faktury Wykonawca umieszcza następujące informacje:</w:t>
      </w:r>
    </w:p>
    <w:p w14:paraId="6B3AC369" w14:textId="77777777" w:rsidR="008B4840" w:rsidRPr="005801B5" w:rsidRDefault="008B4840" w:rsidP="00A72DCF">
      <w:pPr>
        <w:keepNext/>
        <w:keepLines/>
        <w:numPr>
          <w:ilvl w:val="0"/>
          <w:numId w:val="36"/>
        </w:numPr>
        <w:suppressAutoHyphens/>
        <w:spacing w:before="0" w:after="120"/>
        <w:jc w:val="both"/>
        <w:rPr>
          <w:rFonts w:cs="Arial"/>
        </w:rPr>
      </w:pPr>
      <w:r w:rsidRPr="005801B5">
        <w:rPr>
          <w:rFonts w:cs="Arial"/>
        </w:rPr>
        <w:t>numer Umowy nadany przez Zamawiającego,</w:t>
      </w:r>
    </w:p>
    <w:p w14:paraId="48678D81" w14:textId="77777777" w:rsidR="008B4840" w:rsidRPr="005801B5" w:rsidRDefault="008B4840" w:rsidP="00A72DCF">
      <w:pPr>
        <w:keepNext/>
        <w:keepLines/>
        <w:numPr>
          <w:ilvl w:val="0"/>
          <w:numId w:val="36"/>
        </w:numPr>
        <w:suppressAutoHyphens/>
        <w:spacing w:before="0" w:after="120"/>
        <w:jc w:val="both"/>
        <w:rPr>
          <w:rFonts w:cs="Arial"/>
        </w:rPr>
      </w:pPr>
      <w:r w:rsidRPr="005801B5">
        <w:rPr>
          <w:rFonts w:cs="Arial"/>
        </w:rPr>
        <w:t xml:space="preserve">numer Zamówienia </w:t>
      </w:r>
      <w:r w:rsidR="008D1CAD">
        <w:rPr>
          <w:rFonts w:cs="Arial"/>
        </w:rPr>
        <w:t>(</w:t>
      </w:r>
      <w:proofErr w:type="spellStart"/>
      <w:r w:rsidR="008D1CAD">
        <w:rPr>
          <w:rFonts w:cs="Arial"/>
        </w:rPr>
        <w:t>zz</w:t>
      </w:r>
      <w:proofErr w:type="spellEnd"/>
      <w:r w:rsidR="008D1CAD">
        <w:rPr>
          <w:rFonts w:cs="Arial"/>
        </w:rPr>
        <w:t xml:space="preserve">) </w:t>
      </w:r>
      <w:r w:rsidRPr="005801B5">
        <w:rPr>
          <w:rFonts w:cs="Arial"/>
        </w:rPr>
        <w:t>złożonego przez Zamawiającego, o ile został wskazany przez Zamawiającego,</w:t>
      </w:r>
    </w:p>
    <w:p w14:paraId="47AC592B" w14:textId="77777777" w:rsidR="008B4840" w:rsidRPr="005801B5" w:rsidRDefault="008B4840" w:rsidP="00A72DCF">
      <w:pPr>
        <w:keepNext/>
        <w:keepLines/>
        <w:numPr>
          <w:ilvl w:val="0"/>
          <w:numId w:val="36"/>
        </w:numPr>
        <w:suppressAutoHyphens/>
        <w:spacing w:before="0" w:after="120"/>
        <w:jc w:val="both"/>
        <w:rPr>
          <w:rFonts w:cs="Arial"/>
        </w:rPr>
      </w:pPr>
      <w:r w:rsidRPr="005801B5">
        <w:rPr>
          <w:rFonts w:cs="Arial"/>
        </w:rPr>
        <w:t xml:space="preserve">wartość wynagrodzenia za wykonane prace, </w:t>
      </w:r>
    </w:p>
    <w:p w14:paraId="39E58F27" w14:textId="1A969F7C" w:rsidR="008B4840" w:rsidRPr="005801B5" w:rsidRDefault="008B4840" w:rsidP="00A72DCF">
      <w:pPr>
        <w:keepNext/>
        <w:keepLines/>
        <w:numPr>
          <w:ilvl w:val="0"/>
          <w:numId w:val="35"/>
        </w:numPr>
        <w:suppressAutoHyphens/>
        <w:spacing w:before="0" w:after="120"/>
        <w:ind w:left="567" w:hanging="425"/>
        <w:jc w:val="both"/>
        <w:rPr>
          <w:rFonts w:cs="Arial"/>
        </w:rPr>
      </w:pPr>
      <w:r w:rsidRPr="005801B5">
        <w:rPr>
          <w:rFonts w:cs="Arial"/>
        </w:rPr>
        <w:t>W fakturze Wykonawca umieszcza następujące informacje:</w:t>
      </w:r>
    </w:p>
    <w:p w14:paraId="36B19E6A" w14:textId="77777777" w:rsidR="008D1CAD" w:rsidRPr="00672984" w:rsidRDefault="008D1CAD" w:rsidP="00A72DCF">
      <w:pPr>
        <w:keepNext/>
        <w:keepLines/>
        <w:widowControl/>
        <w:numPr>
          <w:ilvl w:val="0"/>
          <w:numId w:val="37"/>
        </w:numPr>
        <w:suppressAutoHyphens/>
        <w:spacing w:before="0" w:after="120"/>
        <w:ind w:left="1134" w:hanging="425"/>
        <w:jc w:val="both"/>
        <w:rPr>
          <w:rFonts w:cs="Arial"/>
        </w:rPr>
      </w:pPr>
      <w:r w:rsidRPr="00672984">
        <w:rPr>
          <w:rFonts w:cs="Arial"/>
        </w:rPr>
        <w:t>numer Umowy nadany przez Zamawiającego,</w:t>
      </w:r>
    </w:p>
    <w:p w14:paraId="57171AC7" w14:textId="77777777" w:rsidR="008D1CAD" w:rsidRPr="00672984" w:rsidRDefault="008D1CAD" w:rsidP="00A72DCF">
      <w:pPr>
        <w:keepNext/>
        <w:keepLines/>
        <w:widowControl/>
        <w:numPr>
          <w:ilvl w:val="0"/>
          <w:numId w:val="37"/>
        </w:numPr>
        <w:suppressAutoHyphens/>
        <w:spacing w:before="0" w:after="120"/>
        <w:ind w:left="1134" w:hanging="425"/>
        <w:jc w:val="both"/>
        <w:rPr>
          <w:rFonts w:cs="Arial"/>
        </w:rPr>
      </w:pPr>
      <w:r w:rsidRPr="00672984">
        <w:rPr>
          <w:rFonts w:cs="Arial"/>
        </w:rPr>
        <w:t xml:space="preserve">numer </w:t>
      </w:r>
      <w:r w:rsidR="00915CDA">
        <w:rPr>
          <w:rFonts w:cs="Arial"/>
        </w:rPr>
        <w:t>Z</w:t>
      </w:r>
      <w:r w:rsidRPr="00672984">
        <w:rPr>
          <w:rFonts w:cs="Arial"/>
        </w:rPr>
        <w:t>amówienia</w:t>
      </w:r>
      <w:r>
        <w:rPr>
          <w:rFonts w:cs="Arial"/>
        </w:rPr>
        <w:t xml:space="preserve"> (</w:t>
      </w:r>
      <w:proofErr w:type="spellStart"/>
      <w:r>
        <w:rPr>
          <w:rFonts w:cs="Arial"/>
        </w:rPr>
        <w:t>zz</w:t>
      </w:r>
      <w:proofErr w:type="spellEnd"/>
      <w:r>
        <w:rPr>
          <w:rFonts w:cs="Arial"/>
        </w:rPr>
        <w:t>)</w:t>
      </w:r>
      <w:r w:rsidRPr="00672984">
        <w:rPr>
          <w:rFonts w:cs="Arial"/>
        </w:rPr>
        <w:t xml:space="preserve"> złożonego przez Zamawiającego, o ile został wskazany przez Zamawiającego,</w:t>
      </w:r>
    </w:p>
    <w:p w14:paraId="2C6B2F11" w14:textId="77777777" w:rsidR="008D1CAD" w:rsidRPr="00672984" w:rsidRDefault="008D1CAD" w:rsidP="00A72DCF">
      <w:pPr>
        <w:keepNext/>
        <w:keepLines/>
        <w:widowControl/>
        <w:numPr>
          <w:ilvl w:val="0"/>
          <w:numId w:val="37"/>
        </w:numPr>
        <w:suppressAutoHyphens/>
        <w:spacing w:before="0" w:after="120"/>
        <w:ind w:left="1134" w:hanging="425"/>
        <w:jc w:val="both"/>
        <w:rPr>
          <w:rFonts w:cs="Arial"/>
        </w:rPr>
      </w:pPr>
      <w:r w:rsidRPr="00672984">
        <w:rPr>
          <w:rFonts w:eastAsia="Calibri" w:cs="Arial"/>
          <w:iCs/>
        </w:rPr>
        <w:t>okres rozliczeniowy, którego dotyczy faktura (o ile występuje),</w:t>
      </w:r>
    </w:p>
    <w:p w14:paraId="26F972CC" w14:textId="77777777" w:rsidR="008D1CAD" w:rsidRPr="008D1CAD" w:rsidRDefault="008D1CAD" w:rsidP="00A72DCF">
      <w:pPr>
        <w:keepNext/>
        <w:keepLines/>
        <w:widowControl/>
        <w:numPr>
          <w:ilvl w:val="0"/>
          <w:numId w:val="37"/>
        </w:numPr>
        <w:suppressAutoHyphens/>
        <w:spacing w:before="0" w:after="120"/>
        <w:ind w:left="1134" w:hanging="425"/>
        <w:jc w:val="both"/>
        <w:rPr>
          <w:rFonts w:cs="Arial"/>
        </w:rPr>
      </w:pPr>
      <w:r w:rsidRPr="00672984">
        <w:rPr>
          <w:rFonts w:eastAsia="Calibri" w:cs="Arial"/>
          <w:iCs/>
        </w:rPr>
        <w:t>w przypadku przeniesienia na rzecz Zamawiającego wartości niematerialnych i prawnych lub praw do nich – wymagane jest wyszczególnienie tych pozycji oraz ich wartości w odrębnych liniach faktury.</w:t>
      </w:r>
    </w:p>
    <w:p w14:paraId="4AB5CADC" w14:textId="1F7114AB" w:rsidR="008D1CAD" w:rsidRDefault="008D1CAD" w:rsidP="00A72DCF">
      <w:pPr>
        <w:keepNext/>
        <w:keepLines/>
        <w:widowControl/>
        <w:numPr>
          <w:ilvl w:val="0"/>
          <w:numId w:val="35"/>
        </w:numPr>
        <w:suppressAutoHyphens/>
        <w:spacing w:before="0" w:after="120"/>
        <w:ind w:left="567" w:hanging="425"/>
        <w:jc w:val="both"/>
        <w:rPr>
          <w:rFonts w:cs="Arial"/>
          <w:bCs/>
        </w:rPr>
      </w:pPr>
      <w:r w:rsidRPr="00672984">
        <w:rPr>
          <w:rFonts w:cs="Arial"/>
          <w:lang w:eastAsia="pl-PL"/>
        </w:rPr>
        <w:t xml:space="preserve">Wykonawca przesyła fakturę na adres: </w:t>
      </w:r>
      <w:r w:rsidRPr="00672984">
        <w:rPr>
          <w:rFonts w:eastAsia="Calibri" w:cs="Arial"/>
          <w:b/>
        </w:rPr>
        <w:t xml:space="preserve">ORLEN Termika S.A., 03-216 Warszawa, ul. Modlińska 15, NIP: 5250000630 </w:t>
      </w:r>
      <w:r w:rsidRPr="00672984">
        <w:rPr>
          <w:rFonts w:cs="Arial"/>
          <w:lang w:eastAsia="pl-PL"/>
        </w:rPr>
        <w:t xml:space="preserve">lub po spełnieniu warunków wskazanych w poniższym ust. </w:t>
      </w:r>
      <w:r w:rsidR="003D6A37">
        <w:rPr>
          <w:rFonts w:cs="Arial"/>
          <w:lang w:eastAsia="pl-PL"/>
        </w:rPr>
        <w:t>7</w:t>
      </w:r>
      <w:r w:rsidR="003D6A37" w:rsidRPr="00672984">
        <w:rPr>
          <w:rFonts w:cs="Arial"/>
          <w:lang w:eastAsia="pl-PL"/>
        </w:rPr>
        <w:t xml:space="preserve"> </w:t>
      </w:r>
      <w:r w:rsidRPr="00672984">
        <w:rPr>
          <w:rFonts w:cs="Arial"/>
          <w:lang w:eastAsia="pl-PL"/>
        </w:rPr>
        <w:t xml:space="preserve">przesyła ją w wersji elektronicznej na uzgodniony adres e-mail </w:t>
      </w:r>
      <w:bookmarkStart w:id="4" w:name="_Hlk184892581"/>
      <w:r w:rsidRPr="00672984">
        <w:rPr>
          <w:rFonts w:cs="Arial"/>
          <w:lang w:eastAsia="pl-PL"/>
        </w:rPr>
        <w:t xml:space="preserve">lub za pośrednictwem Krajowego Systemu </w:t>
      </w:r>
      <w:proofErr w:type="spellStart"/>
      <w:r w:rsidRPr="00672984">
        <w:rPr>
          <w:rFonts w:cs="Arial"/>
          <w:lang w:eastAsia="pl-PL"/>
        </w:rPr>
        <w:t>eFaktur</w:t>
      </w:r>
      <w:proofErr w:type="spellEnd"/>
      <w:r w:rsidRPr="00672984">
        <w:rPr>
          <w:rFonts w:cs="Arial"/>
          <w:lang w:eastAsia="pl-PL"/>
        </w:rPr>
        <w:t xml:space="preserve"> (</w:t>
      </w:r>
      <w:proofErr w:type="spellStart"/>
      <w:r w:rsidRPr="00672984">
        <w:rPr>
          <w:rFonts w:cs="Arial"/>
          <w:lang w:eastAsia="pl-PL"/>
        </w:rPr>
        <w:t>KSeF</w:t>
      </w:r>
      <w:proofErr w:type="spellEnd"/>
      <w:r w:rsidRPr="00672984">
        <w:rPr>
          <w:rFonts w:cs="Arial"/>
          <w:lang w:eastAsia="pl-PL"/>
        </w:rPr>
        <w:t xml:space="preserve">) w przypadku, gdy fakturowanie odbywać się będzie za pośrednictwem </w:t>
      </w:r>
      <w:proofErr w:type="spellStart"/>
      <w:r w:rsidRPr="00672984">
        <w:rPr>
          <w:rFonts w:cs="Arial"/>
          <w:lang w:eastAsia="pl-PL"/>
        </w:rPr>
        <w:t>KSeF</w:t>
      </w:r>
      <w:proofErr w:type="spellEnd"/>
      <w:r w:rsidRPr="00672984">
        <w:rPr>
          <w:rFonts w:cs="Arial"/>
          <w:lang w:eastAsia="pl-PL"/>
        </w:rPr>
        <w:t>.</w:t>
      </w:r>
      <w:bookmarkEnd w:id="4"/>
    </w:p>
    <w:p w14:paraId="3B343017" w14:textId="77777777" w:rsidR="008D1CAD" w:rsidRPr="008D1CAD" w:rsidRDefault="008D1CAD" w:rsidP="00A72DCF">
      <w:pPr>
        <w:keepNext/>
        <w:keepLines/>
        <w:widowControl/>
        <w:numPr>
          <w:ilvl w:val="0"/>
          <w:numId w:val="35"/>
        </w:numPr>
        <w:suppressAutoHyphens/>
        <w:spacing w:before="0" w:after="120"/>
        <w:ind w:left="567" w:hanging="425"/>
        <w:jc w:val="both"/>
        <w:rPr>
          <w:rFonts w:cs="Arial"/>
          <w:bCs/>
        </w:rPr>
      </w:pPr>
      <w:r w:rsidRPr="008D1CAD">
        <w:rPr>
          <w:rFonts w:cs="Arial"/>
          <w:lang w:eastAsia="pl-PL"/>
        </w:rPr>
        <w:t>Zamawiający umożliwia Wykonawcy przesyłanie faktur, faktur korygujących, duplikatów faktur (</w:t>
      </w:r>
      <w:proofErr w:type="spellStart"/>
      <w:r w:rsidRPr="008D1CAD">
        <w:rPr>
          <w:rFonts w:cs="Arial"/>
          <w:lang w:eastAsia="pl-PL"/>
        </w:rPr>
        <w:t>eFaktury</w:t>
      </w:r>
      <w:proofErr w:type="spellEnd"/>
      <w:r w:rsidRPr="008D1CAD">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4" w:history="1">
        <w:r w:rsidRPr="00FC66F5">
          <w:rPr>
            <w:rStyle w:val="Hipercze"/>
            <w:rFonts w:cs="Arial"/>
            <w:lang w:eastAsia="pl-PL"/>
          </w:rPr>
          <w:t>oswiadczenie.efaktura@termika.orlen.pl</w:t>
        </w:r>
      </w:hyperlink>
      <w:r w:rsidRPr="008D1CAD">
        <w:rPr>
          <w:rFonts w:cs="Arial"/>
          <w:lang w:eastAsia="pl-PL"/>
        </w:rPr>
        <w:t xml:space="preserve">. Obowiązek ten nie dotyczy kontrahentów z którymi zawarto już Porozumienie, a adres email, z którego będą przesyłane </w:t>
      </w:r>
      <w:proofErr w:type="spellStart"/>
      <w:r w:rsidRPr="008D1CAD">
        <w:rPr>
          <w:rFonts w:cs="Arial"/>
          <w:lang w:eastAsia="pl-PL"/>
        </w:rPr>
        <w:t>eFaktury</w:t>
      </w:r>
      <w:proofErr w:type="spellEnd"/>
      <w:r w:rsidRPr="008D1CAD">
        <w:rPr>
          <w:rFonts w:cs="Arial"/>
          <w:lang w:eastAsia="pl-PL"/>
        </w:rPr>
        <w:t xml:space="preserve"> i noty księgowe nie uległ zmianie.</w:t>
      </w:r>
    </w:p>
    <w:p w14:paraId="5C25B7D9" w14:textId="50329593" w:rsidR="008D1CAD" w:rsidRPr="00672984" w:rsidRDefault="008D1CAD" w:rsidP="00A72DCF">
      <w:pPr>
        <w:keepNext/>
        <w:keepLines/>
        <w:widowControl/>
        <w:numPr>
          <w:ilvl w:val="0"/>
          <w:numId w:val="35"/>
        </w:numPr>
        <w:suppressAutoHyphens/>
        <w:spacing w:before="0" w:after="120"/>
        <w:jc w:val="both"/>
        <w:rPr>
          <w:rFonts w:cs="Arial"/>
          <w:lang w:eastAsia="pl-PL"/>
        </w:rPr>
      </w:pPr>
      <w:r w:rsidRPr="00672984">
        <w:rPr>
          <w:rFonts w:cs="Arial"/>
          <w:lang w:eastAsia="pl-PL"/>
        </w:rPr>
        <w:lastRenderedPageBreak/>
        <w:t xml:space="preserve">W przypadku stosowania faktur ustrukturyzowanych w rozumieniu art. 2 pkt 32a ustawy o VAT („faktura ustrukturyzowana”), Strony uzgadniają, iż w przypadku niedostępności </w:t>
      </w:r>
      <w:proofErr w:type="spellStart"/>
      <w:r w:rsidRPr="00672984">
        <w:rPr>
          <w:rFonts w:cs="Arial"/>
          <w:lang w:eastAsia="pl-PL"/>
        </w:rPr>
        <w:t>KSeF</w:t>
      </w:r>
      <w:proofErr w:type="spellEnd"/>
      <w:r w:rsidRPr="00672984">
        <w:rPr>
          <w:rFonts w:cs="Arial"/>
          <w:lang w:eastAsia="pl-PL"/>
        </w:rPr>
        <w:t xml:space="preserve"> spowodowanego jego awarią, faktury wystawiane w trybie awaryjnym będą doręczane zgodnie z zasadami określonymi w ust. </w:t>
      </w:r>
      <w:r w:rsidR="003D6A37">
        <w:rPr>
          <w:rFonts w:cs="Arial"/>
          <w:lang w:eastAsia="pl-PL"/>
        </w:rPr>
        <w:t>6</w:t>
      </w:r>
      <w:r w:rsidRPr="00672984">
        <w:rPr>
          <w:rFonts w:cs="Arial"/>
          <w:lang w:eastAsia="pl-PL"/>
        </w:rPr>
        <w:t>, chyba że przepisy prawa będą przewidywać inny sposób ich wystawienia i doręczenia.</w:t>
      </w:r>
    </w:p>
    <w:p w14:paraId="2E0AE357" w14:textId="77777777" w:rsidR="008D1CAD" w:rsidRPr="00672984" w:rsidRDefault="008D1CAD" w:rsidP="00A72DCF">
      <w:pPr>
        <w:keepNext/>
        <w:keepLines/>
        <w:widowControl/>
        <w:numPr>
          <w:ilvl w:val="0"/>
          <w:numId w:val="35"/>
        </w:numPr>
        <w:suppressAutoHyphens/>
        <w:spacing w:before="0" w:after="120"/>
        <w:jc w:val="both"/>
        <w:rPr>
          <w:rFonts w:cs="Arial"/>
          <w:lang w:eastAsia="pl-PL"/>
        </w:rPr>
      </w:pPr>
      <w:r w:rsidRPr="00672984">
        <w:rPr>
          <w:rFonts w:eastAsia="Calibri" w:cs="Arial"/>
          <w:lang w:eastAsia="en-US"/>
        </w:rPr>
        <w:t xml:space="preserve">Wykonawca oświadcza, że podlega nieograniczonemu obowiązkowi podatkowemu od całości swoich dochodów bez względu na miejsce ich osiągania w </w:t>
      </w:r>
      <w:r w:rsidRPr="00672984">
        <w:rPr>
          <w:rFonts w:eastAsia="Calibri" w:cs="Arial"/>
          <w:highlight w:val="yellow"/>
          <w:lang w:eastAsia="en-US"/>
        </w:rPr>
        <w:t>…………….</w:t>
      </w:r>
      <w:r w:rsidRPr="00672984">
        <w:rPr>
          <w:rFonts w:eastAsia="Calibri" w:cs="Arial"/>
          <w:lang w:eastAsia="en-US"/>
        </w:rPr>
        <w:t xml:space="preserve"> (kraj nieograniczonej rezydencji podatkowej).</w:t>
      </w:r>
    </w:p>
    <w:p w14:paraId="72C03C78" w14:textId="77777777" w:rsidR="008D1CAD" w:rsidRPr="00672984" w:rsidRDefault="008D1CAD" w:rsidP="00A72DCF">
      <w:pPr>
        <w:keepNext/>
        <w:keepLines/>
        <w:widowControl/>
        <w:numPr>
          <w:ilvl w:val="0"/>
          <w:numId w:val="35"/>
        </w:numPr>
        <w:suppressAutoHyphens/>
        <w:spacing w:before="0" w:after="120"/>
        <w:jc w:val="both"/>
        <w:rPr>
          <w:rFonts w:cs="Arial"/>
          <w:lang w:eastAsia="pl-PL"/>
        </w:rPr>
      </w:pPr>
      <w:r w:rsidRPr="00672984">
        <w:rPr>
          <w:rFonts w:eastAsia="Calibri" w:cs="Arial"/>
          <w:lang w:eastAsia="en-US"/>
        </w:rPr>
        <w:t>Zamawiający oświadcza, że jest czynnym podatnikiem podatku VAT w Polsce i posługuje się numerem identyfikacji podatkowej (NIP) 5250000630, jest też zarejestrowany na potrzeby transakcji wewnątrzwspólnotowych pod numerem: PL5250000630.</w:t>
      </w:r>
    </w:p>
    <w:p w14:paraId="53DCCCD1" w14:textId="77777777" w:rsidR="008D1CAD" w:rsidRPr="00672984" w:rsidRDefault="008D1CAD" w:rsidP="00A72DCF">
      <w:pPr>
        <w:keepNext/>
        <w:keepLines/>
        <w:widowControl/>
        <w:numPr>
          <w:ilvl w:val="0"/>
          <w:numId w:val="35"/>
        </w:numPr>
        <w:suppressAutoHyphens/>
        <w:spacing w:before="0" w:after="120"/>
        <w:rPr>
          <w:rFonts w:cs="Arial"/>
          <w:lang w:eastAsia="pl-PL"/>
        </w:rPr>
      </w:pPr>
      <w:r w:rsidRPr="00672984">
        <w:rPr>
          <w:rFonts w:eastAsia="Calibri" w:cs="Arial"/>
          <w:highlight w:val="yellow"/>
          <w:lang w:eastAsia="en-US"/>
        </w:rPr>
        <w:t>Wykonawca oświadcza, że jest czynnym podatnikiem VAT w Polsce i posługuje się numerem identyfikacji podatkowej (NIP) ……………. [do uzupełnienia].</w:t>
      </w:r>
    </w:p>
    <w:p w14:paraId="58AA4644" w14:textId="77777777" w:rsidR="008D1CAD" w:rsidRPr="00672984" w:rsidRDefault="008D1CAD" w:rsidP="005D3153">
      <w:pPr>
        <w:keepNext/>
        <w:keepLines/>
        <w:widowControl/>
        <w:suppressAutoHyphens/>
        <w:spacing w:before="0" w:after="120"/>
        <w:ind w:left="360"/>
        <w:rPr>
          <w:rFonts w:eastAsia="Calibri" w:cs="Arial"/>
          <w:b/>
          <w:highlight w:val="yellow"/>
          <w:lang w:eastAsia="en-US"/>
        </w:rPr>
      </w:pPr>
      <w:r w:rsidRPr="00672984">
        <w:rPr>
          <w:rFonts w:eastAsia="Calibri" w:cs="Arial"/>
          <w:b/>
          <w:highlight w:val="yellow"/>
          <w:lang w:eastAsia="en-US"/>
        </w:rPr>
        <w:t>LUB (dotyczy kontrahenta mającego siedzibę poza terytorium RP niezarejestrowanego jako podatnik VAT czynny w Polsce)</w:t>
      </w:r>
    </w:p>
    <w:p w14:paraId="17567E77" w14:textId="0CF592F6" w:rsidR="008D1CAD" w:rsidRDefault="008D1CAD" w:rsidP="005D3153">
      <w:pPr>
        <w:keepNext/>
        <w:keepLines/>
        <w:widowControl/>
        <w:suppressAutoHyphens/>
        <w:spacing w:before="0" w:after="120"/>
        <w:rPr>
          <w:rFonts w:eastAsia="Calibri" w:cs="Arial"/>
          <w:lang w:eastAsia="en-US"/>
        </w:rPr>
      </w:pPr>
      <w:r w:rsidRPr="00672984">
        <w:rPr>
          <w:rFonts w:eastAsia="Calibri" w:cs="Arial"/>
          <w:highlight w:val="yellow"/>
          <w:lang w:eastAsia="en-US"/>
        </w:rPr>
        <w:t>Wykonawca oświadcza, że jest zarejestrowanym podatnikiem podatku od wartości dodanej w ………… (kraj) pod numerem identyfikacji podatkowej ……………... [do uzupełnienia].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003D6A37">
        <w:rPr>
          <w:rFonts w:eastAsia="Calibri" w:cs="Arial"/>
          <w:lang w:eastAsia="en-US"/>
        </w:rPr>
        <w:t>.</w:t>
      </w:r>
    </w:p>
    <w:p w14:paraId="0D6E96EF" w14:textId="77777777" w:rsidR="00E7563F" w:rsidRDefault="00E7563F" w:rsidP="005D3153">
      <w:pPr>
        <w:keepNext/>
        <w:keepLines/>
        <w:widowControl/>
        <w:suppressAutoHyphens/>
        <w:spacing w:before="0" w:after="120"/>
        <w:rPr>
          <w:rFonts w:eastAsia="Calibri" w:cs="Arial"/>
          <w:lang w:eastAsia="en-US"/>
        </w:rPr>
      </w:pPr>
    </w:p>
    <w:p w14:paraId="53141F46" w14:textId="77777777" w:rsidR="00E7563F" w:rsidRPr="006A6459" w:rsidRDefault="00E7563F" w:rsidP="00A72DCF">
      <w:pPr>
        <w:keepNext/>
        <w:keepLines/>
        <w:widowControl/>
        <w:numPr>
          <w:ilvl w:val="0"/>
          <w:numId w:val="41"/>
        </w:numPr>
        <w:suppressAutoHyphens/>
        <w:spacing w:before="0" w:after="120"/>
        <w:jc w:val="both"/>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4600ACC7" w14:textId="77777777" w:rsidR="00E7563F" w:rsidRPr="006A6459" w:rsidRDefault="00E7563F" w:rsidP="00A72DCF">
      <w:pPr>
        <w:keepNext/>
        <w:keepLines/>
        <w:widowControl/>
        <w:numPr>
          <w:ilvl w:val="0"/>
          <w:numId w:val="35"/>
        </w:numPr>
        <w:suppressAutoHyphens/>
        <w:spacing w:before="0" w:after="120"/>
        <w:jc w:val="both"/>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22F11ACC" w14:textId="77777777"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169DC90C" w14:textId="77777777"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3E368908" w14:textId="77777777"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4D33D02C" w14:textId="77777777" w:rsidR="00E7563F" w:rsidRPr="006A6459" w:rsidRDefault="00E7563F" w:rsidP="00A72DCF">
      <w:pPr>
        <w:keepNext/>
        <w:keepLines/>
        <w:widowControl/>
        <w:numPr>
          <w:ilvl w:val="2"/>
          <w:numId w:val="42"/>
        </w:numPr>
        <w:suppressAutoHyphens/>
        <w:spacing w:before="0" w:after="120"/>
        <w:ind w:left="1276" w:hanging="275"/>
        <w:jc w:val="both"/>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7C600C6" w14:textId="77777777" w:rsidR="00E7563F" w:rsidRPr="006A6459" w:rsidRDefault="00E7563F" w:rsidP="00A72DCF">
      <w:pPr>
        <w:keepNext/>
        <w:keepLines/>
        <w:widowControl/>
        <w:numPr>
          <w:ilvl w:val="2"/>
          <w:numId w:val="42"/>
        </w:numPr>
        <w:suppressAutoHyphens/>
        <w:spacing w:before="0" w:after="120"/>
        <w:ind w:left="1276" w:hanging="275"/>
        <w:jc w:val="both"/>
        <w:rPr>
          <w:rFonts w:cs="Arial"/>
          <w:highlight w:val="yellow"/>
          <w:lang w:eastAsia="pl-PL"/>
        </w:rPr>
      </w:pPr>
      <w:r w:rsidRPr="006A6459">
        <w:rPr>
          <w:rFonts w:cs="Arial"/>
          <w:highlight w:val="yellow"/>
          <w:lang w:eastAsia="pl-PL"/>
        </w:rPr>
        <w:lastRenderedPageBreak/>
        <w:t>przekazania przez Wykonawcę na rzecz Zamawiającego aktualnego oświadczenia, że Wykonawca jest rzeczywistym właścicielem należności, tj. spełnia łącznie następujące warunki:</w:t>
      </w:r>
    </w:p>
    <w:p w14:paraId="62188F22"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6337F812"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7534B9E1"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02CBE9CC"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prowadzi rzeczywistą działalność gospodarczą na terytorium …………. [kraj] oraz potwierdza, że jego zarejestrowanie w …</w:t>
      </w:r>
      <w:proofErr w:type="gramStart"/>
      <w:r w:rsidRPr="006A6459">
        <w:rPr>
          <w:rFonts w:cs="Arial"/>
          <w:highlight w:val="yellow"/>
          <w:lang w:eastAsia="pl-PL"/>
        </w:rPr>
        <w:t>…….</w:t>
      </w:r>
      <w:proofErr w:type="gramEnd"/>
      <w:r w:rsidRPr="006A6459">
        <w:rPr>
          <w:rFonts w:cs="Arial"/>
          <w:highlight w:val="yellow"/>
          <w:lang w:eastAsia="pl-PL"/>
        </w:rPr>
        <w:t>.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63D4F0BA"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nie tworzy struktury funkcjonującej w oderwaniu od przyczyn ekonomicznych;</w:t>
      </w:r>
    </w:p>
    <w:p w14:paraId="7B24038F"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2FA97CB0"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1421299B" w14:textId="77777777" w:rsidR="00E7563F" w:rsidRPr="006A6459" w:rsidRDefault="00E7563F" w:rsidP="00A72DCF">
      <w:pPr>
        <w:keepNext/>
        <w:keepLines/>
        <w:widowControl/>
        <w:numPr>
          <w:ilvl w:val="0"/>
          <w:numId w:val="43"/>
        </w:numPr>
        <w:suppressAutoHyphens/>
        <w:spacing w:before="0" w:after="120"/>
        <w:ind w:left="1843"/>
        <w:jc w:val="both"/>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5745E597" w14:textId="77777777" w:rsidR="00E7563F" w:rsidRPr="006A6459" w:rsidRDefault="00E7563F" w:rsidP="00A72DCF">
      <w:pPr>
        <w:keepNext/>
        <w:keepLines/>
        <w:widowControl/>
        <w:numPr>
          <w:ilvl w:val="2"/>
          <w:numId w:val="42"/>
        </w:numPr>
        <w:suppressAutoHyphens/>
        <w:spacing w:before="0" w:after="120"/>
        <w:ind w:left="1276" w:hanging="275"/>
        <w:jc w:val="both"/>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2F85BA3B" w14:textId="77777777" w:rsidR="00E7563F" w:rsidRPr="006A6459" w:rsidRDefault="00E7563F" w:rsidP="00A72DCF">
      <w:pPr>
        <w:keepNext/>
        <w:keepLines/>
        <w:widowControl/>
        <w:numPr>
          <w:ilvl w:val="2"/>
          <w:numId w:val="42"/>
        </w:numPr>
        <w:suppressAutoHyphens/>
        <w:spacing w:before="0" w:after="120"/>
        <w:ind w:left="1276" w:hanging="275"/>
        <w:jc w:val="both"/>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3846443F" w14:textId="77777777" w:rsidR="00E7563F" w:rsidRPr="006A6459" w:rsidRDefault="00E7563F" w:rsidP="00A72DCF">
      <w:pPr>
        <w:keepNext/>
        <w:keepLines/>
        <w:widowControl/>
        <w:numPr>
          <w:ilvl w:val="2"/>
          <w:numId w:val="42"/>
        </w:numPr>
        <w:suppressAutoHyphens/>
        <w:spacing w:before="0" w:after="120"/>
        <w:ind w:left="1276" w:hanging="275"/>
        <w:jc w:val="both"/>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7AB5046B" w14:textId="77777777" w:rsidR="00E7563F" w:rsidRPr="006A6459" w:rsidRDefault="00E7563F" w:rsidP="00A72DCF">
      <w:pPr>
        <w:keepNext/>
        <w:keepLines/>
        <w:widowControl/>
        <w:numPr>
          <w:ilvl w:val="2"/>
          <w:numId w:val="42"/>
        </w:numPr>
        <w:suppressAutoHyphens/>
        <w:spacing w:before="0" w:after="120"/>
        <w:ind w:left="1276" w:hanging="275"/>
        <w:jc w:val="both"/>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0D776D6B" w14:textId="77777777"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39AD4EC1" w14:textId="77777777"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8B31462" w14:textId="77777777"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lastRenderedPageBreak/>
        <w:t>Dla uniknięcia wątpliwości, rok podatkowy Zamawiającego oznacza okres od 1 stycznia do 31 grudnia danego roku kalendarzowego.</w:t>
      </w:r>
    </w:p>
    <w:p w14:paraId="1921DE61" w14:textId="77777777"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435CDC7F" w14:textId="10B92A03" w:rsidR="00E7563F" w:rsidRPr="006A6459" w:rsidRDefault="00E7563F" w:rsidP="00A72DCF">
      <w:pPr>
        <w:keepNext/>
        <w:keepLines/>
        <w:widowControl/>
        <w:numPr>
          <w:ilvl w:val="1"/>
          <w:numId w:val="42"/>
        </w:numPr>
        <w:suppressAutoHyphens/>
        <w:spacing w:before="0" w:after="120"/>
        <w:ind w:left="709" w:hanging="283"/>
        <w:jc w:val="both"/>
        <w:rPr>
          <w:rFonts w:cs="Arial"/>
          <w:highlight w:val="yellow"/>
          <w:lang w:eastAsia="pl-PL"/>
        </w:rPr>
      </w:pPr>
      <w:r w:rsidRPr="006A6459">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041300">
        <w:rPr>
          <w:rFonts w:cs="Arial"/>
          <w:highlight w:val="yellow"/>
          <w:lang w:eastAsia="pl-PL"/>
        </w:rPr>
        <w:t>.</w:t>
      </w:r>
    </w:p>
    <w:p w14:paraId="6C3E53F3" w14:textId="77777777" w:rsidR="008B4840" w:rsidRPr="005801B5" w:rsidRDefault="008B4840" w:rsidP="005D3153">
      <w:pPr>
        <w:pStyle w:val="Nagwek1"/>
        <w:keepNext/>
        <w:keepLines/>
        <w:numPr>
          <w:ilvl w:val="0"/>
          <w:numId w:val="18"/>
        </w:numPr>
        <w:tabs>
          <w:tab w:val="clear" w:pos="567"/>
        </w:tabs>
        <w:suppressAutoHyphens/>
        <w:spacing w:before="0" w:after="120"/>
        <w:jc w:val="both"/>
        <w:rPr>
          <w:rFonts w:cs="Arial"/>
        </w:rPr>
      </w:pPr>
      <w:r w:rsidRPr="005801B5">
        <w:rPr>
          <w:rFonts w:cs="Arial"/>
        </w:rPr>
        <w:t>prAWA AUTORSKIE DO DOKUMENTACJI</w:t>
      </w:r>
    </w:p>
    <w:p w14:paraId="2E277E60" w14:textId="77777777" w:rsidR="008B4840" w:rsidRPr="005801B5" w:rsidRDefault="008B4840" w:rsidP="005D3153">
      <w:pPr>
        <w:keepNext/>
        <w:keepLines/>
        <w:widowControl/>
        <w:numPr>
          <w:ilvl w:val="0"/>
          <w:numId w:val="19"/>
        </w:numPr>
        <w:suppressAutoHyphens/>
        <w:adjustRightInd w:val="0"/>
        <w:spacing w:before="0" w:after="120"/>
        <w:ind w:left="426" w:hanging="426"/>
        <w:jc w:val="both"/>
        <w:textAlignment w:val="baseline"/>
        <w:rPr>
          <w:rFonts w:cs="Arial"/>
          <w:lang w:eastAsia="en-US"/>
        </w:rPr>
      </w:pPr>
      <w:r w:rsidRPr="005801B5">
        <w:rPr>
          <w:rFonts w:cs="Arial"/>
          <w:lang w:eastAsia="en-US"/>
        </w:rPr>
        <w:t xml:space="preserve">W </w:t>
      </w:r>
      <w:r w:rsidRPr="005801B5">
        <w:rPr>
          <w:rFonts w:cs="Arial"/>
        </w:rPr>
        <w:t>przypadku</w:t>
      </w:r>
      <w:r w:rsidRPr="005801B5">
        <w:rPr>
          <w:rFonts w:cs="Arial"/>
          <w:lang w:eastAsia="en-US"/>
        </w:rPr>
        <w:t xml:space="preserve">, gdy wynik prac świadczonych przez Wykonawcę nie będzie stanowił utworu </w:t>
      </w:r>
      <w:r w:rsidRPr="005801B5">
        <w:rPr>
          <w:rFonts w:cs="Arial"/>
          <w:lang w:eastAsia="en-US"/>
        </w:rPr>
        <w:br/>
        <w:t xml:space="preserve">w rozumieniu ustawy z dnia 4 lutego 1994 roku o prawie autorskim i prawach pokrewnych zastosowanie będą miały następujące postanowienia: </w:t>
      </w:r>
    </w:p>
    <w:p w14:paraId="3C27EE56"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 xml:space="preserve">Strony ustalają, że Zamawiający jest na zasadzie wyłączności, bez ograniczeń czasowych </w:t>
      </w:r>
      <w:r w:rsidRPr="005801B5">
        <w:rPr>
          <w:rFonts w:cs="Arial"/>
          <w:lang w:eastAsia="en-US"/>
        </w:rPr>
        <w:br/>
        <w:t>i terytorialnych, uprawniony do korzystania z informacji i danych zawartych w dokumentacji, w szczególności do utrwalania oraz zwielokrotniania tych informacji i danych każdą techniką, opracowywania tych informacji i danych według dowolnie wybranych przez niego kryteriów, jak również do wykorzystywania tych informacji i danych w swojej działalności,</w:t>
      </w:r>
    </w:p>
    <w:p w14:paraId="62EF1B54"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Strony ustalają ponadto, że Zamawiający, w chwili wydania, nabywa nieodpłatnie na własność egzemplarza każdego dokumentu powstałego na podstawie Umowy oraz jest na zasadzie wyłączności uprawniony do rozporządzania tym egzemplarzem oraz informacjami i danymi na nim utrwalonymi, bez ograniczeń czasowych i terytorialnych.</w:t>
      </w:r>
    </w:p>
    <w:p w14:paraId="09F8474D" w14:textId="77777777" w:rsidR="008B4840" w:rsidRPr="005801B5" w:rsidRDefault="008B4840" w:rsidP="005D3153">
      <w:pPr>
        <w:keepNext/>
        <w:keepLines/>
        <w:widowControl/>
        <w:numPr>
          <w:ilvl w:val="0"/>
          <w:numId w:val="19"/>
        </w:numPr>
        <w:suppressAutoHyphens/>
        <w:adjustRightInd w:val="0"/>
        <w:spacing w:before="0" w:after="120"/>
        <w:ind w:left="426" w:hanging="426"/>
        <w:jc w:val="both"/>
        <w:textAlignment w:val="baseline"/>
        <w:rPr>
          <w:rFonts w:cs="Arial"/>
          <w:lang w:eastAsia="en-US"/>
        </w:rPr>
      </w:pPr>
      <w:r w:rsidRPr="005801B5">
        <w:rPr>
          <w:rFonts w:cs="Arial"/>
          <w:lang w:eastAsia="en-US"/>
        </w:rPr>
        <w:t>W przypadku, gdy w toku świadczenia przez Wykonawcę prac w ramach Umowy powstanie jakikolwiek utwór w rozumieniu ustawy z dnia 4 lutego 1994 roku o prawie autorskim i prawach pokrewnych, inny niż program komputerowy, będą miały zastosowanie poniższe postanowienia.</w:t>
      </w:r>
    </w:p>
    <w:p w14:paraId="14D40A06"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 xml:space="preserve">Wykonawca oświadcza, że dokumentacja wykonana w ramach Umowy stanowi utwór </w:t>
      </w:r>
      <w:r w:rsidRPr="005801B5">
        <w:rPr>
          <w:rFonts w:cs="Arial"/>
          <w:lang w:eastAsia="en-US"/>
        </w:rPr>
        <w:br/>
        <w:t xml:space="preserve">w rozumieniu ustawy z dnia 4 lutego 1994 r. o prawie autorskim i prawach pokrewnych oraz zapewnia Zamawiającego, iż w momencie wydania Zamawiającemu każdej wykonanej części dokumentacji będzie jedynym uprawnionym z tytułu autorskich praw majątkowych i praw zależnych do dokumentacji, a prawa te nie będą obciążone żadnymi prawami osób trzecich. </w:t>
      </w:r>
    </w:p>
    <w:p w14:paraId="259152BC"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 xml:space="preserve">W przypadku zgłoszenia przez osoby trzecie, w tym twórców dokumentacji, wobec Zamawiającego, jego pracowników, wykonawców, ich pracowników, jakichkolwiek roszczeń dotyczących praw autorskich lub praw zależnych do dokumentacji bądź zakresu jego wykorzystania, Wykonawca zobowiązuje się udzielić Zamawiającemu wszelkiej niezbędnej </w:t>
      </w:r>
      <w:r w:rsidRPr="005801B5">
        <w:rPr>
          <w:rFonts w:cs="Arial"/>
          <w:lang w:eastAsia="en-US"/>
        </w:rPr>
        <w:br/>
        <w:t>i żądanej przez Zamawiającego pomocy oraz zaspokoić powyższe roszczenia bądź zwrócić Zamawiającemu wszelkie kwoty i koszty związane z zaspokojeniem tych roszczeń przez Zamawiającego.</w:t>
      </w:r>
    </w:p>
    <w:p w14:paraId="531FC5DF" w14:textId="17ABF3F2"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 xml:space="preserve">Przeniesienie autorskich praw majątkowych, o którym mowa w tym paragrafie objęte jest wynagrodzeniem określonym w § 7 ust. </w:t>
      </w:r>
      <w:r w:rsidR="00D92532">
        <w:rPr>
          <w:rFonts w:cs="Arial"/>
          <w:lang w:eastAsia="en-US"/>
        </w:rPr>
        <w:t>6.</w:t>
      </w:r>
    </w:p>
    <w:p w14:paraId="04F6D21C"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Z chwilą wydania dokumentacji lub jej części, Wykonawca, w ramach wynagrodzenia określonego w § 7 ust. 2, przenosi na Zamawiającego nieograniczone w czasie i na nieograniczonym terytorium autorskie prawa majątkowe do dokumentacji wraz z prawem wykonywania i zezwalania na wykonywanie autorskich praw zależnych na następujących polach eksploatacji:</w:t>
      </w:r>
    </w:p>
    <w:p w14:paraId="0BE72456"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lastRenderedPageBreak/>
        <w:t xml:space="preserve">w zakresie utrwalania i powielania dokumentacji – wytwarzania dowolną techniką i w dowolnej formie niezależnie od standardu, systemu i formatu, w tym w szczególności techniką drukarską, reprograficzną, zapisu magnetycznego, techniką analogową, cyfrową i optyczną m.in. na następujących nośnikach: kliszy fotograficznej, fotografii cyfrowej, CD, video CD, CD-I, dyskach laserowych, dyskach kart magnetycznych, DAT, DVD, DVD R+, DVD R-, DVD-RW DCC, fot-CD, </w:t>
      </w:r>
      <w:proofErr w:type="spellStart"/>
      <w:r w:rsidRPr="005801B5">
        <w:rPr>
          <w:rFonts w:cs="Arial"/>
        </w:rPr>
        <w:t>CD-Rom</w:t>
      </w:r>
      <w:proofErr w:type="spellEnd"/>
      <w:r w:rsidRPr="005801B5">
        <w:rPr>
          <w:rFonts w:cs="Arial"/>
        </w:rPr>
        <w:t xml:space="preserve">-XA, dyskach komputerowych z magnetycznym nośnikiem danych, pamięciach </w:t>
      </w:r>
      <w:proofErr w:type="spellStart"/>
      <w:r w:rsidRPr="005801B5">
        <w:rPr>
          <w:rFonts w:cs="Arial"/>
        </w:rPr>
        <w:t>flash</w:t>
      </w:r>
      <w:proofErr w:type="spellEnd"/>
      <w:r w:rsidRPr="005801B5">
        <w:rPr>
          <w:rFonts w:cs="Arial"/>
        </w:rPr>
        <w:t xml:space="preserve"> typu </w:t>
      </w:r>
      <w:proofErr w:type="spellStart"/>
      <w:r w:rsidRPr="005801B5">
        <w:rPr>
          <w:rFonts w:cs="Arial"/>
        </w:rPr>
        <w:t>NORi</w:t>
      </w:r>
      <w:proofErr w:type="spellEnd"/>
      <w:r w:rsidRPr="005801B5">
        <w:rPr>
          <w:rFonts w:cs="Arial"/>
        </w:rPr>
        <w:t xml:space="preserve"> NAND, chipach układu elektrycznego, MOD, MP3, CD-SD, HD-CD, HDTV, mini-dyskach, taśmach magnetycznych, taśmach filmowych, kasetach, w postaci trójwymiarowej oraz wytwarzanie ich egzemplarzy w dowolnej ilości oraz rozpowszechnianie tych egzemplarzy, </w:t>
      </w:r>
    </w:p>
    <w:p w14:paraId="3D69B881"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w zakresie obrotu oryginałem lub egzemplarzami, na których dokumentację pierwotnie utrwalono – wprowadzanie do obrotu, użyczenie lub najem oryginału albo egzemplarzy zarówno w całości jak i dowolnie wybranych fragmentów, w tym łączenie fragmentów różnych dowolnie wybranych części dokumentacji w jedną całość, w tym wykorzystywanie we wszelkiego rodzaju prezentacjach,</w:t>
      </w:r>
    </w:p>
    <w:p w14:paraId="1BD80EB9"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w zakresie udostępniania dokumentacji osobom trzecim w inny sposób niż podany w lit. b), w tym udostępnienia na rzecz pracowników Zamawiającego, jego kontrahentów lub innych osób i podmiotów według wyboru Zamawiającego,</w:t>
      </w:r>
    </w:p>
    <w:p w14:paraId="4AB98B39"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 xml:space="preserve">wykorzystania dokumentacji do realizacji na jego podstawie inwestycji, </w:t>
      </w:r>
    </w:p>
    <w:p w14:paraId="4B1EF681"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wykorzystania dokumentacji do realizacji na jej podstawie innej lub związanej z nią dokumentacji przez Zamawiającego lub osoby trzecie,</w:t>
      </w:r>
    </w:p>
    <w:p w14:paraId="7DE382CF"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wielokrotne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w:t>
      </w:r>
    </w:p>
    <w:p w14:paraId="1C1E3823"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opracowywanie, cytowanie fragmentów, dokonywanie tłumaczeń,</w:t>
      </w:r>
    </w:p>
    <w:p w14:paraId="4E5C50C9"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 xml:space="preserve">udostępnienie za pośrednictwem sieci multimedialnych, sieci komputerowych, w tym Internetu, intranetu i extranetu, </w:t>
      </w:r>
    </w:p>
    <w:p w14:paraId="46940018"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wykorzystanie do tworzenia innych utworów, w tym włączenie jako części innych utworów, w tym nie dostarczonych przez Wykonawcę,</w:t>
      </w:r>
    </w:p>
    <w:p w14:paraId="36D460BA"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stosowanie dokumentacji do wykonania na jego podstawie modernizacji, napraw, remontów i udoskonaleń,</w:t>
      </w:r>
    </w:p>
    <w:p w14:paraId="0C8F8867" w14:textId="77777777" w:rsidR="008B4840" w:rsidRPr="005801B5" w:rsidRDefault="008B4840" w:rsidP="005D3153">
      <w:pPr>
        <w:keepNext/>
        <w:keepLines/>
        <w:widowControl/>
        <w:numPr>
          <w:ilvl w:val="2"/>
          <w:numId w:val="20"/>
        </w:numPr>
        <w:tabs>
          <w:tab w:val="left" w:pos="1276"/>
        </w:tabs>
        <w:suppressAutoHyphens/>
        <w:adjustRightInd w:val="0"/>
        <w:spacing w:before="0" w:after="120"/>
        <w:ind w:left="1276" w:hanging="425"/>
        <w:jc w:val="both"/>
        <w:textAlignment w:val="baseline"/>
        <w:rPr>
          <w:rFonts w:cs="Arial"/>
        </w:rPr>
      </w:pPr>
      <w:r w:rsidRPr="005801B5">
        <w:rPr>
          <w:rFonts w:cs="Arial"/>
        </w:rPr>
        <w:t>przedkładania dokumentacji w celu przedkładania jej instytucjom, urzędom oraz jednostkom kontrolnym i firmom audytorskim.</w:t>
      </w:r>
    </w:p>
    <w:p w14:paraId="7970A02C"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Wykonawca przenosi również na Zamawiającego prawo własności do materialnych nośników, na których utrwalona została dokumentacji. Przeniesienie prawa własności materialnych nośników, o których mowa w zdaniu poprzedzającym nastąpi z chwilą ich wydania Zamawiającemu i jest ono objęte wynagrodzeniem wskazanym w §</w:t>
      </w:r>
      <w:r w:rsidRPr="005801B5">
        <w:rPr>
          <w:rFonts w:cs="Arial"/>
        </w:rPr>
        <w:t xml:space="preserve"> 7 ust. 2.</w:t>
      </w:r>
    </w:p>
    <w:p w14:paraId="70BDA022" w14:textId="3ABA3699"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Wykonawca niniejszym zezwala Zamawiającemu na wykonywanie praw zależnych do dokumentacji, tj. na sporządzanie, rozporządzanie oraz korzystanie z dokumentacji, w tym w szczególności, ale nie wyłącznie z jego adaptacji, zmian, aktualizacji, tłumaczeń na polach eksploatacji wskazanych powyżej oraz wyraża zgodę na zezwalanie przez Zamawiającego na wykonywanie praw zależnych przez osoby trzecie. Przeniesienie praw zależnych, o którym mowa w zdaniu poprzedzającym objęte jest wynagrodzeniem określonym w §</w:t>
      </w:r>
      <w:r w:rsidRPr="005801B5">
        <w:rPr>
          <w:rFonts w:cs="Arial"/>
        </w:rPr>
        <w:t xml:space="preserve"> 7 ust. </w:t>
      </w:r>
      <w:r w:rsidR="00D92532">
        <w:rPr>
          <w:rFonts w:cs="Arial"/>
        </w:rPr>
        <w:t>6</w:t>
      </w:r>
      <w:r w:rsidRPr="005801B5">
        <w:rPr>
          <w:rFonts w:cs="Arial"/>
          <w:lang w:eastAsia="en-US"/>
        </w:rPr>
        <w:t>. Wykonywanie tych praw zależnych przez strony trzecie, będzie miało miejsce bez użycia nazwy firmy i logo Wykonawcy.</w:t>
      </w:r>
    </w:p>
    <w:p w14:paraId="35B524C6"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 xml:space="preserve">W związku z przeniesieniem autorskich praw majątkowych i praw zależnych do dokumentacji, Wykonawca zobowiązuje się do niewykonywania autorskich praw osobistych do dokumentacji. </w:t>
      </w:r>
    </w:p>
    <w:p w14:paraId="0150937B"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lastRenderedPageBreak/>
        <w:t xml:space="preserve">Wykonawca oświadcza, że w stosunku do osób trzecich uczestniczących w tworzeniu dokumentacji występować będzie w charakterze pracodawcy, zamawiającego lub zleceniodawcy i zobowiązuje się pokryć wszelkie roszczenia tych osób z tego tytułu. </w:t>
      </w:r>
    </w:p>
    <w:p w14:paraId="0B36771B" w14:textId="41F9FE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 xml:space="preserve">Strony zgodnie potwierdzają, że Wykonawcy nie przysługuje odrębne wynagrodzenie za korzystanie przez Zamawiającego z dokumentacji na poszczególnych polach eksploatacji wskazanych powyżej. W przypadku ujawnienia nowego pola eksploatacji mającego znaczenie dla Zamawiającego, Wykonawca zobowiązuje się w ramach wynagrodzenia określonego w § 7 ust. </w:t>
      </w:r>
      <w:r w:rsidR="00D92532">
        <w:rPr>
          <w:rFonts w:cs="Arial"/>
          <w:lang w:eastAsia="en-US"/>
        </w:rPr>
        <w:t>6</w:t>
      </w:r>
      <w:r w:rsidR="00D92532" w:rsidRPr="005801B5">
        <w:rPr>
          <w:rFonts w:cs="Arial"/>
          <w:lang w:eastAsia="en-US"/>
        </w:rPr>
        <w:t xml:space="preserve"> </w:t>
      </w:r>
      <w:r w:rsidRPr="005801B5">
        <w:rPr>
          <w:rFonts w:cs="Arial"/>
          <w:lang w:eastAsia="en-US"/>
        </w:rPr>
        <w:t>przenieść na Zamawiającego autorskie prawa majątkowe do dokumentacji wraz z prawem wykonywania i zezwalania na wykonywanie autorskich praw zależnych, bez ograniczeń czasowych i terytorialnych na nowym polu eksploatacji.</w:t>
      </w:r>
    </w:p>
    <w:p w14:paraId="4383FABC" w14:textId="77777777" w:rsidR="008B4840" w:rsidRPr="005801B5" w:rsidRDefault="008B4840" w:rsidP="005D3153">
      <w:pPr>
        <w:keepNext/>
        <w:keepLines/>
        <w:widowControl/>
        <w:numPr>
          <w:ilvl w:val="1"/>
          <w:numId w:val="19"/>
        </w:numPr>
        <w:suppressAutoHyphens/>
        <w:adjustRightInd w:val="0"/>
        <w:spacing w:before="0" w:after="120"/>
        <w:jc w:val="both"/>
        <w:textAlignment w:val="baseline"/>
        <w:rPr>
          <w:rFonts w:cs="Arial"/>
          <w:lang w:eastAsia="en-US"/>
        </w:rPr>
      </w:pPr>
      <w:r w:rsidRPr="005801B5">
        <w:rPr>
          <w:rFonts w:cs="Arial"/>
          <w:lang w:eastAsia="en-US"/>
        </w:rPr>
        <w:t xml:space="preserve">Wykonawca zobowiązuje się do uzyskania od twórców wszystkich dokumentów wchodzących </w:t>
      </w:r>
      <w:r w:rsidRPr="005801B5">
        <w:rPr>
          <w:rFonts w:cs="Arial"/>
          <w:lang w:eastAsia="en-US"/>
        </w:rPr>
        <w:br/>
        <w:t xml:space="preserve">w skład dokumentacji odpowiednich oświadczeń, zgodnie z którymi zobowiązują się oni nie wykonywać względem Zamawiającego autorskich praw osobistych, które im przysługują lub będą przysługiwały w związku z korzystaniem z dokumentacji przez Zamawiającego. </w:t>
      </w:r>
      <w:r w:rsidRPr="005801B5">
        <w:rPr>
          <w:rFonts w:cs="Arial"/>
          <w:lang w:eastAsia="en-US"/>
        </w:rPr>
        <w:br/>
        <w:t xml:space="preserve">W szczególności Wykonawca zobowiązany jest uzyskać od twórców zezwolenie na nieoznaczanie dokumentacji nazwiskiem lub pseudonimem twórcy, zezwolenia na naruszenie integralności treści lub formy dokumentacji, zezwolenia na decydowanie o udostępnieniu dokumentacji nieograniczonej liczbie osób. Strony postanawiają, że dla skuteczności upoważnień i zezwoleń, o których mowa powyżej, nie jest potrzebne jakiekolwiek dodatkowe oświadczenie Wykonawcy, przy czym Wykonawca odpowiednie oświadczenia twórców zobowiązany jest dołączyć do odpowiedniego Protokołu Odbioru Prac. </w:t>
      </w:r>
    </w:p>
    <w:p w14:paraId="3936DEEB" w14:textId="77777777" w:rsidR="008B4840" w:rsidRPr="005801B5" w:rsidRDefault="008B4840" w:rsidP="005D3153">
      <w:pPr>
        <w:keepNext/>
        <w:keepLines/>
        <w:widowControl/>
        <w:numPr>
          <w:ilvl w:val="0"/>
          <w:numId w:val="19"/>
        </w:numPr>
        <w:suppressAutoHyphens/>
        <w:adjustRightInd w:val="0"/>
        <w:spacing w:before="0" w:after="120"/>
        <w:ind w:left="426" w:hanging="426"/>
        <w:jc w:val="both"/>
        <w:textAlignment w:val="baseline"/>
        <w:rPr>
          <w:rFonts w:cs="Arial"/>
        </w:rPr>
      </w:pPr>
      <w:r w:rsidRPr="005801B5">
        <w:rPr>
          <w:rFonts w:cs="Arial"/>
          <w:lang w:eastAsia="en-US"/>
        </w:rPr>
        <w:t>Dokumentacja</w:t>
      </w:r>
      <w:r w:rsidRPr="005801B5">
        <w:rPr>
          <w:rFonts w:cs="Arial"/>
        </w:rPr>
        <w:t xml:space="preserve"> zawiera informacje poufne Zamawiającego w rozumieniu § </w:t>
      </w:r>
      <w:r w:rsidR="002B4C11" w:rsidRPr="005801B5">
        <w:rPr>
          <w:rFonts w:cs="Arial"/>
        </w:rPr>
        <w:t>10</w:t>
      </w:r>
      <w:r w:rsidRPr="005801B5">
        <w:rPr>
          <w:rFonts w:cs="Arial"/>
        </w:rPr>
        <w:t xml:space="preserve"> Wykonawca nie może jej ujawniać bez pisemnej zgody Zamawiającego.</w:t>
      </w:r>
    </w:p>
    <w:p w14:paraId="0912ACA6" w14:textId="77777777" w:rsidR="008B4840" w:rsidRPr="005801B5" w:rsidRDefault="008B4840" w:rsidP="00A72DCF">
      <w:pPr>
        <w:pStyle w:val="Nagwek1"/>
        <w:keepNext/>
        <w:keepLines/>
        <w:numPr>
          <w:ilvl w:val="0"/>
          <w:numId w:val="34"/>
        </w:numPr>
        <w:tabs>
          <w:tab w:val="clear" w:pos="700"/>
          <w:tab w:val="num" w:pos="567"/>
        </w:tabs>
        <w:suppressAutoHyphens/>
        <w:spacing w:before="0" w:after="120"/>
        <w:jc w:val="both"/>
        <w:rPr>
          <w:rFonts w:cs="Arial"/>
          <w:caps w:val="0"/>
        </w:rPr>
      </w:pPr>
      <w:r w:rsidRPr="005801B5">
        <w:rPr>
          <w:rFonts w:cs="Arial"/>
          <w:caps w:val="0"/>
        </w:rPr>
        <w:t>OCHRONA INFORMACJI</w:t>
      </w:r>
    </w:p>
    <w:p w14:paraId="2C761687" w14:textId="77777777" w:rsidR="008B4840" w:rsidRPr="005801B5" w:rsidRDefault="008B4840" w:rsidP="005D3153">
      <w:pPr>
        <w:pStyle w:val="Akapitzlist"/>
        <w:keepNext/>
        <w:keepLines/>
        <w:suppressAutoHyphens/>
        <w:spacing w:after="120" w:line="240" w:lineRule="auto"/>
        <w:ind w:left="360" w:firstLine="0"/>
        <w:contextualSpacing w:val="0"/>
        <w:rPr>
          <w:rFonts w:ascii="Arial" w:hAnsi="Arial" w:cs="Arial"/>
          <w:b/>
          <w:color w:val="000000"/>
          <w:sz w:val="20"/>
          <w:szCs w:val="20"/>
          <w:lang w:eastAsia="pl-PL"/>
        </w:rPr>
      </w:pPr>
      <w:bookmarkStart w:id="5" w:name="_Hlk181954888"/>
      <w:r w:rsidRPr="005801B5">
        <w:rPr>
          <w:rFonts w:ascii="Arial" w:hAnsi="Arial" w:cs="Arial"/>
          <w:b/>
          <w:color w:val="000000"/>
          <w:sz w:val="20"/>
          <w:szCs w:val="20"/>
          <w:lang w:eastAsia="pl-PL"/>
        </w:rPr>
        <w:t>Tajemnica Przedsiębiorstwa</w:t>
      </w:r>
    </w:p>
    <w:p w14:paraId="494AF1B0" w14:textId="77777777" w:rsidR="002B4C11" w:rsidRPr="005801B5" w:rsidRDefault="002B4C11" w:rsidP="005D3153">
      <w:pPr>
        <w:pStyle w:val="Akapitzlist"/>
        <w:keepNext/>
        <w:keepLines/>
        <w:suppressAutoHyphens/>
        <w:spacing w:after="120" w:line="240" w:lineRule="auto"/>
        <w:ind w:left="360" w:firstLine="0"/>
        <w:contextualSpacing w:val="0"/>
        <w:rPr>
          <w:rFonts w:ascii="Arial" w:hAnsi="Arial" w:cs="Arial"/>
          <w:color w:val="000000"/>
          <w:sz w:val="20"/>
          <w:szCs w:val="20"/>
          <w:lang w:eastAsia="pl-PL"/>
        </w:rPr>
      </w:pPr>
    </w:p>
    <w:p w14:paraId="5B26D310" w14:textId="77777777" w:rsidR="008B4840" w:rsidRPr="005801B5" w:rsidRDefault="008B4840" w:rsidP="00A72DCF">
      <w:pPr>
        <w:pStyle w:val="Akapitzlist"/>
        <w:keepNext/>
        <w:keepLines/>
        <w:numPr>
          <w:ilvl w:val="0"/>
          <w:numId w:val="25"/>
        </w:numPr>
        <w:suppressAutoHyphens/>
        <w:spacing w:after="120" w:line="240" w:lineRule="auto"/>
        <w:contextualSpacing w:val="0"/>
        <w:rPr>
          <w:rFonts w:ascii="Arial" w:hAnsi="Arial" w:cs="Arial"/>
          <w:color w:val="000000"/>
          <w:sz w:val="20"/>
          <w:szCs w:val="20"/>
          <w:lang w:eastAsia="pl-PL"/>
        </w:rPr>
      </w:pPr>
      <w:r w:rsidRPr="005801B5">
        <w:rPr>
          <w:rFonts w:ascii="Arial" w:hAnsi="Arial" w:cs="Arial"/>
          <w:color w:val="000000"/>
          <w:sz w:val="20"/>
          <w:szCs w:val="20"/>
          <w:lang w:eastAsia="pl-PL"/>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w:t>
      </w:r>
      <w:r w:rsidRPr="005801B5">
        <w:rPr>
          <w:rFonts w:ascii="Arial" w:hAnsi="Arial" w:cs="Arial"/>
          <w:i/>
          <w:iCs/>
          <w:color w:val="000000"/>
          <w:sz w:val="20"/>
          <w:szCs w:val="20"/>
          <w:lang w:eastAsia="pl-PL"/>
        </w:rPr>
        <w:t xml:space="preserve"> </w:t>
      </w:r>
      <w:r w:rsidRPr="005801B5">
        <w:rPr>
          <w:rFonts w:ascii="Arial" w:hAnsi="Arial" w:cs="Arial"/>
          <w:color w:val="000000"/>
          <w:sz w:val="20"/>
          <w:szCs w:val="20"/>
          <w:lang w:eastAsia="pl-PL"/>
        </w:rPr>
        <w:t>podmiot</w:t>
      </w:r>
      <w:r w:rsidRPr="005801B5">
        <w:rPr>
          <w:rFonts w:ascii="Arial" w:hAnsi="Arial" w:cs="Arial"/>
          <w:i/>
          <w:iCs/>
          <w:color w:val="000000"/>
          <w:sz w:val="20"/>
          <w:szCs w:val="20"/>
          <w:lang w:eastAsia="pl-PL"/>
        </w:rPr>
        <w:t xml:space="preserve"> </w:t>
      </w:r>
      <w:r w:rsidRPr="005801B5">
        <w:rPr>
          <w:rFonts w:ascii="Arial" w:hAnsi="Arial" w:cs="Arial"/>
          <w:color w:val="000000"/>
          <w:sz w:val="20"/>
          <w:szCs w:val="20"/>
          <w:lang w:eastAsia="pl-PL"/>
        </w:rPr>
        <w:t>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7B7BFCC1"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Przez zobowiązanie do zachowania w tajemnicy informacji wskazanych w ust. 1 powyżej, Strony rozumieją zakaz wykorzystywania, ujawniania oraz przekazywania tych informacji w jakikolwiek sposób oraz jakimkolwiek osobom trzecim, </w:t>
      </w:r>
      <w:r w:rsidR="002B4C11" w:rsidRPr="005801B5">
        <w:rPr>
          <w:rFonts w:cs="Arial"/>
          <w:color w:val="000000"/>
          <w:lang w:eastAsia="pl-PL"/>
        </w:rPr>
        <w:t>z wyjątkiem</w:t>
      </w:r>
      <w:r w:rsidRPr="005801B5">
        <w:rPr>
          <w:rFonts w:cs="Arial"/>
          <w:color w:val="000000"/>
          <w:lang w:eastAsia="pl-PL"/>
        </w:rPr>
        <w:t xml:space="preserve"> następujących sytuacji:</w:t>
      </w:r>
    </w:p>
    <w:p w14:paraId="5E9C6030" w14:textId="77777777" w:rsidR="008B4840" w:rsidRPr="005801B5" w:rsidRDefault="008B4840" w:rsidP="00A72DCF">
      <w:pPr>
        <w:keepNext/>
        <w:keepLines/>
        <w:widowControl/>
        <w:numPr>
          <w:ilvl w:val="1"/>
          <w:numId w:val="25"/>
        </w:numPr>
        <w:suppressAutoHyphens/>
        <w:spacing w:before="0" w:after="120"/>
        <w:jc w:val="both"/>
        <w:rPr>
          <w:rFonts w:cs="Arial"/>
          <w:color w:val="000000"/>
          <w:lang w:eastAsia="pl-PL"/>
        </w:rPr>
      </w:pPr>
      <w:r w:rsidRPr="005801B5">
        <w:rPr>
          <w:rFonts w:cs="Arial"/>
          <w:color w:val="000000"/>
          <w:lang w:eastAsia="pl-PL"/>
        </w:rPr>
        <w:t>ujawnienie lub wykorzystanie informacji jest konieczne do prawidłowego wykonania niniejszej umowy i zgodne z tą umową lub</w:t>
      </w:r>
    </w:p>
    <w:p w14:paraId="3022F6D1" w14:textId="77777777" w:rsidR="008B4840" w:rsidRPr="005801B5" w:rsidRDefault="008B4840" w:rsidP="00A72DCF">
      <w:pPr>
        <w:keepNext/>
        <w:keepLines/>
        <w:widowControl/>
        <w:numPr>
          <w:ilvl w:val="1"/>
          <w:numId w:val="25"/>
        </w:numPr>
        <w:suppressAutoHyphens/>
        <w:spacing w:before="0" w:after="120"/>
        <w:jc w:val="both"/>
        <w:rPr>
          <w:rFonts w:cs="Arial"/>
          <w:color w:val="000000"/>
          <w:lang w:eastAsia="pl-PL"/>
        </w:rPr>
      </w:pPr>
      <w:r w:rsidRPr="005801B5">
        <w:rPr>
          <w:rFonts w:cs="Arial"/>
          <w:color w:val="000000"/>
          <w:lang w:eastAsia="pl-PL"/>
        </w:rPr>
        <w:t>informacje w chwili ich ujawnienia są już publicznie dostępne, a ich ujawnienie zostało dokonane przez Zamawiającego lub za jego zgodą lub w sposób inny niż poprzez niezgodne z prawem lub jakąkolwiek umową działanie lub zaniechanie lub</w:t>
      </w:r>
    </w:p>
    <w:p w14:paraId="4863808C" w14:textId="77777777" w:rsidR="008B4840" w:rsidRPr="005801B5" w:rsidRDefault="008B4840" w:rsidP="00A72DCF">
      <w:pPr>
        <w:keepNext/>
        <w:keepLines/>
        <w:widowControl/>
        <w:numPr>
          <w:ilvl w:val="1"/>
          <w:numId w:val="25"/>
        </w:numPr>
        <w:suppressAutoHyphens/>
        <w:spacing w:before="0" w:after="120"/>
        <w:jc w:val="both"/>
        <w:rPr>
          <w:rFonts w:cs="Arial"/>
          <w:color w:val="000000"/>
          <w:lang w:eastAsia="pl-PL"/>
        </w:rPr>
      </w:pPr>
      <w:r w:rsidRPr="005801B5">
        <w:rPr>
          <w:rFonts w:cs="Arial"/>
          <w:color w:val="000000"/>
          <w:lang w:eastAsia="pl-PL"/>
        </w:rPr>
        <w:lastRenderedPageBreak/>
        <w:t xml:space="preserve">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w:t>
      </w:r>
      <w:r w:rsidR="00915CDA">
        <w:rPr>
          <w:rFonts w:cs="Arial"/>
          <w:color w:val="000000"/>
          <w:lang w:eastAsia="pl-PL"/>
        </w:rPr>
        <w:t>Zamawiającego</w:t>
      </w:r>
      <w:r w:rsidRPr="005801B5">
        <w:rPr>
          <w:rFonts w:cs="Arial"/>
          <w:color w:val="000000"/>
          <w:lang w:eastAsia="pl-P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C4765C9" w14:textId="77777777" w:rsidR="008B4840" w:rsidRPr="005801B5" w:rsidRDefault="008B4840" w:rsidP="00A72DCF">
      <w:pPr>
        <w:keepNext/>
        <w:keepLines/>
        <w:widowControl/>
        <w:numPr>
          <w:ilvl w:val="1"/>
          <w:numId w:val="25"/>
        </w:numPr>
        <w:suppressAutoHyphens/>
        <w:spacing w:before="0" w:after="120"/>
        <w:jc w:val="both"/>
        <w:rPr>
          <w:rFonts w:cs="Arial"/>
          <w:color w:val="000000"/>
          <w:lang w:eastAsia="pl-PL"/>
        </w:rPr>
      </w:pPr>
      <w:r w:rsidRPr="005801B5">
        <w:rPr>
          <w:rFonts w:cs="Arial"/>
          <w:color w:val="000000"/>
          <w:lang w:eastAsia="pl-PL"/>
        </w:rPr>
        <w:t>Zamawiający wyraził Wykonawcy pisemną zgodę na ujawnienie lub wykorzystanie informacji w określonym celu, we wskazany przez Zamawiającego sposób.</w:t>
      </w:r>
    </w:p>
    <w:p w14:paraId="4A188B36"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2AA1837D"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w:t>
      </w:r>
    </w:p>
    <w:p w14:paraId="113E2955"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18C449F8"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w:t>
      </w:r>
      <w:r w:rsidRPr="005801B5">
        <w:rPr>
          <w:rFonts w:cs="Arial"/>
          <w:color w:val="000000"/>
          <w:lang w:eastAsia="pl-PL"/>
        </w:rPr>
        <w:br/>
        <w:t>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D566963"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3715E0F1" w14:textId="4FC2D9A4"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W przypadku nieuprawnionego wykorzystania, przekazania lub ujawnienia przez </w:t>
      </w:r>
      <w:r w:rsidR="00915CDA">
        <w:rPr>
          <w:rFonts w:cs="Arial"/>
          <w:color w:val="000000"/>
          <w:lang w:eastAsia="pl-PL"/>
        </w:rPr>
        <w:t>Wykonawcę</w:t>
      </w:r>
      <w:r w:rsidRPr="005801B5">
        <w:rPr>
          <w:rFonts w:cs="Arial"/>
          <w:color w:val="000000"/>
          <w:lang w:eastAsia="pl-PL"/>
        </w:rPr>
        <w:t xml:space="preserve"> Tajemnicy Przedsiębiorstwa, Zamawiający uprawniony jest do żądania od Wykonawcy zapłaty kary umownej w wysokości 100 000,00 zł (słownie: sto tysięcy złotych</w:t>
      </w:r>
      <w:r w:rsidR="004C3193">
        <w:rPr>
          <w:rFonts w:cs="Arial"/>
          <w:color w:val="000000"/>
          <w:lang w:eastAsia="pl-PL"/>
        </w:rPr>
        <w:t>, 00/100</w:t>
      </w:r>
      <w:r w:rsidRPr="005801B5">
        <w:rPr>
          <w:rFonts w:cs="Arial"/>
          <w:color w:val="000000"/>
          <w:lang w:eastAsia="pl-PL"/>
        </w:rPr>
        <w:t>)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5D635F8E"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lastRenderedPageBreak/>
        <w:t xml:space="preserve">W przypadku, gdy w związku z realizacją niniejszej </w:t>
      </w:r>
      <w:r w:rsidR="00915CDA">
        <w:rPr>
          <w:rFonts w:cs="Arial"/>
          <w:color w:val="000000"/>
          <w:lang w:eastAsia="pl-PL"/>
        </w:rPr>
        <w:t>U</w:t>
      </w:r>
      <w:r w:rsidRPr="005801B5">
        <w:rPr>
          <w:rFonts w:cs="Arial"/>
          <w:color w:val="000000"/>
          <w:lang w:eastAsia="pl-PL"/>
        </w:rPr>
        <w:t>mowy, zaistnieje konieczność dostępu lub przekazania do Wykonawcy danych osobowych w rozumieniu obowiązujących przepisów o ochronie danych osobowych Wykonawca zobowiązany jest do zawarcia ze Zamawiającym przed rozpoczęciem przetwarzania takich danych odpowiedniej, odrębnej umowy, której przedmiotem będą zasady i warunki ochrony oraz przetwarzania tych danych.</w:t>
      </w:r>
    </w:p>
    <w:p w14:paraId="4855BAE7" w14:textId="2EA3FBF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W przypadku, gdy w trakcie realizacji </w:t>
      </w:r>
      <w:r w:rsidR="00915CDA">
        <w:rPr>
          <w:rFonts w:cs="Arial"/>
          <w:color w:val="000000"/>
          <w:lang w:eastAsia="pl-PL"/>
        </w:rPr>
        <w:t>U</w:t>
      </w:r>
      <w:r w:rsidRPr="005801B5">
        <w:rPr>
          <w:rFonts w:cs="Arial"/>
          <w:color w:val="000000"/>
          <w:lang w:eastAsia="pl-PL"/>
        </w:rPr>
        <w:t xml:space="preserve">mowy, zaistnieje konieczności dostępu lub przekazania Wykonawcy, w jakiejkolwiek formie, informacji stanowiących Tajemnicę Spółki </w:t>
      </w:r>
      <w:r w:rsidR="002B4C11" w:rsidRPr="005801B5">
        <w:rPr>
          <w:rFonts w:cs="Arial"/>
          <w:color w:val="000000"/>
          <w:lang w:eastAsia="pl-PL"/>
        </w:rPr>
        <w:t xml:space="preserve">ORLEN </w:t>
      </w:r>
      <w:r w:rsidR="00D427ED">
        <w:rPr>
          <w:rFonts w:cs="Arial"/>
          <w:color w:val="000000"/>
          <w:lang w:eastAsia="pl-PL"/>
        </w:rPr>
        <w:t>Termika</w:t>
      </w:r>
      <w:r w:rsidRPr="005801B5">
        <w:rPr>
          <w:rFonts w:cs="Arial"/>
          <w:color w:val="000000"/>
          <w:lang w:eastAsia="pl-PL"/>
        </w:rPr>
        <w:t xml:space="preserve">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stosowania zasad i warunków ochrony Tajemnicy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S.A. określonych w punkcie II. </w:t>
      </w:r>
    </w:p>
    <w:p w14:paraId="1BF01479"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Dla uniknięcia wątpliwości Strony potwierdzają, że Wykonawca, niezależnie od obowiązków określonych w </w:t>
      </w:r>
      <w:r w:rsidR="00915CDA">
        <w:rPr>
          <w:rFonts w:cs="Arial"/>
          <w:color w:val="000000"/>
          <w:lang w:eastAsia="pl-PL"/>
        </w:rPr>
        <w:t>U</w:t>
      </w:r>
      <w:r w:rsidRPr="005801B5">
        <w:rPr>
          <w:rFonts w:cs="Arial"/>
          <w:color w:val="000000"/>
          <w:lang w:eastAsia="pl-PL"/>
        </w:rPr>
        <w:t>mowie, zobowiązany jest także do przestrzegania dodatkowych wymogów dotyczących ochrony określonych rodzajów informacji (np. danych osobowych, informacji poufnych) wynikających z obowiązujących przepisów prawa.</w:t>
      </w:r>
    </w:p>
    <w:p w14:paraId="644E36A7" w14:textId="77777777" w:rsidR="008B4840" w:rsidRPr="005801B5" w:rsidRDefault="008B4840" w:rsidP="00A72DCF">
      <w:pPr>
        <w:keepNext/>
        <w:keepLines/>
        <w:widowControl/>
        <w:numPr>
          <w:ilvl w:val="0"/>
          <w:numId w:val="25"/>
        </w:numPr>
        <w:suppressAutoHyphens/>
        <w:spacing w:before="0" w:after="120"/>
        <w:jc w:val="both"/>
        <w:rPr>
          <w:rFonts w:cs="Arial"/>
          <w:color w:val="000000"/>
          <w:lang w:eastAsia="pl-PL"/>
        </w:rPr>
      </w:pPr>
      <w:r w:rsidRPr="005801B5">
        <w:rPr>
          <w:rFonts w:cs="Arial"/>
          <w:color w:val="000000"/>
          <w:lang w:eastAsia="pl-PL"/>
        </w:rPr>
        <w:t xml:space="preserve">Wykonawca zobowiązany jest do wypełnienia, w imieniu Zleceniodawcy jako Administratora danych w rozumieniu obowiązujących przepisów prawa o ochronie danych osobowych, niezwłocznie, jednakże nie później niż w terminie 30 (trzydzieści) dni od dnia zawarcia </w:t>
      </w:r>
      <w:r w:rsidR="00915CDA">
        <w:rPr>
          <w:rFonts w:cs="Arial"/>
          <w:color w:val="000000"/>
          <w:lang w:eastAsia="pl-PL"/>
        </w:rPr>
        <w:t>U</w:t>
      </w:r>
      <w:r w:rsidRPr="005801B5">
        <w:rPr>
          <w:rFonts w:cs="Arial"/>
          <w:color w:val="000000"/>
          <w:lang w:eastAsia="pl-PL"/>
        </w:rPr>
        <w:t xml:space="preserve">mowy z Zamawiającym, obowiązku informacyjnego  wobec osób fizycznych zatrudnionych przez Wykonawcę lub współpracujących z Wykonawcą przy zawarciu lub realizacji </w:t>
      </w:r>
      <w:r w:rsidR="00915CDA">
        <w:rPr>
          <w:rFonts w:cs="Arial"/>
          <w:color w:val="000000"/>
          <w:lang w:eastAsia="pl-PL"/>
        </w:rPr>
        <w:t>U</w:t>
      </w:r>
      <w:r w:rsidRPr="005801B5">
        <w:rPr>
          <w:rFonts w:cs="Arial"/>
          <w:color w:val="000000"/>
          <w:lang w:eastAsia="pl-PL"/>
        </w:rPr>
        <w:t xml:space="preserve">mowy, w tym także członków organów Wykonawcy, prokurentów lub pełnomocników reprezentujących Wykonawcę - bez względu na podstawę prawną tej współpracy - których dane osobowe udostępnione zostały Zamawiającemu przez Wykonawcę w związku z zawarciem lub realizacją </w:t>
      </w:r>
      <w:r w:rsidR="00915CDA">
        <w:rPr>
          <w:rFonts w:cs="Arial"/>
          <w:color w:val="000000"/>
          <w:lang w:eastAsia="pl-PL"/>
        </w:rPr>
        <w:t>U</w:t>
      </w:r>
      <w:r w:rsidRPr="005801B5">
        <w:rPr>
          <w:rFonts w:cs="Arial"/>
          <w:color w:val="000000"/>
          <w:lang w:eastAsia="pl-PL"/>
        </w:rPr>
        <w:t xml:space="preserve">mowy. Obowiązek, o którym mowa w zdaniu poprzedzającym powinien zostać spełniony poprzez przekazanie tym osobom klauzuli informacyjnej stanowiącej </w:t>
      </w:r>
      <w:r w:rsidRPr="00865F76">
        <w:rPr>
          <w:rFonts w:cs="Arial"/>
          <w:color w:val="000000"/>
          <w:lang w:eastAsia="pl-PL"/>
        </w:rPr>
        <w:t xml:space="preserve">Załącznik nr </w:t>
      </w:r>
      <w:r w:rsidR="00CD3B95" w:rsidRPr="00865F76">
        <w:rPr>
          <w:rFonts w:cs="Arial"/>
          <w:color w:val="000000"/>
          <w:lang w:eastAsia="pl-PL"/>
        </w:rPr>
        <w:t>3</w:t>
      </w:r>
      <w:r w:rsidRPr="005801B5">
        <w:rPr>
          <w:rFonts w:cs="Arial"/>
          <w:color w:val="000000"/>
          <w:lang w:eastAsia="pl-PL"/>
        </w:rPr>
        <w:t xml:space="preserve"> do </w:t>
      </w:r>
      <w:r w:rsidR="00D427ED">
        <w:rPr>
          <w:rFonts w:cs="Arial"/>
          <w:color w:val="000000"/>
          <w:lang w:eastAsia="pl-PL"/>
        </w:rPr>
        <w:t>U</w:t>
      </w:r>
      <w:r w:rsidRPr="005801B5">
        <w:rPr>
          <w:rFonts w:cs="Arial"/>
          <w:color w:val="000000"/>
          <w:lang w:eastAsia="pl-PL"/>
        </w:rPr>
        <w:t xml:space="preserve">mowy, przy jednoczesnym zachowaniu zasady rozliczalności. </w:t>
      </w:r>
    </w:p>
    <w:p w14:paraId="27939690" w14:textId="77777777" w:rsidR="008B4840" w:rsidRPr="005801B5" w:rsidRDefault="008B4840" w:rsidP="005D3153">
      <w:pPr>
        <w:keepNext/>
        <w:keepLines/>
        <w:widowControl/>
        <w:suppressAutoHyphens/>
        <w:spacing w:before="0" w:after="120"/>
        <w:jc w:val="both"/>
        <w:rPr>
          <w:rFonts w:cs="Arial"/>
          <w:lang w:eastAsia="pl-PL"/>
        </w:rPr>
      </w:pPr>
    </w:p>
    <w:p w14:paraId="6403C962" w14:textId="77777777" w:rsidR="008B4840" w:rsidRPr="005801B5" w:rsidRDefault="008B4840" w:rsidP="005D3153">
      <w:pPr>
        <w:pStyle w:val="Akapitzlist"/>
        <w:keepNext/>
        <w:keepLines/>
        <w:suppressAutoHyphens/>
        <w:spacing w:after="120" w:line="240" w:lineRule="auto"/>
        <w:ind w:left="284" w:firstLine="0"/>
        <w:contextualSpacing w:val="0"/>
        <w:rPr>
          <w:rFonts w:ascii="Arial" w:hAnsi="Arial" w:cs="Arial"/>
          <w:b/>
          <w:color w:val="000000"/>
          <w:sz w:val="20"/>
          <w:szCs w:val="20"/>
          <w:lang w:eastAsia="pl-PL"/>
        </w:rPr>
      </w:pPr>
      <w:r w:rsidRPr="005801B5">
        <w:rPr>
          <w:rFonts w:ascii="Arial" w:hAnsi="Arial" w:cs="Arial"/>
          <w:b/>
          <w:color w:val="000000"/>
          <w:sz w:val="20"/>
          <w:szCs w:val="20"/>
          <w:lang w:eastAsia="pl-PL"/>
        </w:rPr>
        <w:t xml:space="preserve">Tajemnica Spółki </w:t>
      </w:r>
      <w:r w:rsidR="002B4C11" w:rsidRPr="005801B5">
        <w:rPr>
          <w:rFonts w:ascii="Arial" w:hAnsi="Arial" w:cs="Arial"/>
          <w:b/>
          <w:color w:val="000000"/>
          <w:sz w:val="20"/>
          <w:szCs w:val="20"/>
          <w:lang w:eastAsia="pl-PL"/>
        </w:rPr>
        <w:t xml:space="preserve">ORLEN </w:t>
      </w:r>
      <w:r w:rsidR="00BE1D95">
        <w:rPr>
          <w:rFonts w:ascii="Arial" w:hAnsi="Arial" w:cs="Arial"/>
          <w:b/>
          <w:color w:val="000000"/>
          <w:sz w:val="20"/>
          <w:szCs w:val="20"/>
          <w:lang w:eastAsia="pl-PL"/>
        </w:rPr>
        <w:t>Termika</w:t>
      </w:r>
      <w:r w:rsidRPr="005801B5">
        <w:rPr>
          <w:rFonts w:ascii="Arial" w:hAnsi="Arial" w:cs="Arial"/>
          <w:b/>
          <w:color w:val="000000"/>
          <w:sz w:val="20"/>
          <w:szCs w:val="20"/>
          <w:lang w:eastAsia="pl-PL"/>
        </w:rPr>
        <w:t xml:space="preserve"> S.A.</w:t>
      </w:r>
    </w:p>
    <w:p w14:paraId="0051A1DA" w14:textId="6405F950"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Wykonawca przyjmuje do wiadomości, że informacje oznaczone klauzulą „Tajemnica Spółki” lub „Tajemnica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lub „Tajemnica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stanowią szczególnie chroniony, kwalifikowany rodzaj Tajemnicy Przedsiębiorstwa, co do których podjęto szczególne działania określone w aktach wewnętrznych Zamawiającego, w celu zachowania ich w tajemnicy i których wykorzystanie, przekazanie lub ujawnienie, w całości lub choćby w części, osobie nieuprawnionej, w znacznym stopniu zagraża lub narusza istotne interesy Zamawiającego (dalej: Tajemnica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w:t>
      </w:r>
    </w:p>
    <w:p w14:paraId="56BAD53A" w14:textId="543A4FF2"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Za informacje stanowiące Tajemnicę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uważa się również nieoznaczone informacje przetwarzane w systemach informatycznych lub teleinformatycznych, o których Zamawiający poinformuje Wykonawcę w formie pisemnej lub elektronicznej, że stanowią one Tajemnicę Spółki </w:t>
      </w:r>
      <w:r w:rsidR="002B4C11" w:rsidRPr="005801B5">
        <w:rPr>
          <w:rFonts w:cs="Arial"/>
          <w:color w:val="000000"/>
          <w:lang w:eastAsia="pl-PL"/>
        </w:rPr>
        <w:t xml:space="preserve">ORLEN </w:t>
      </w:r>
      <w:proofErr w:type="gramStart"/>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S.A.</w:t>
      </w:r>
      <w:proofErr w:type="gramEnd"/>
      <w:r w:rsidRPr="005801B5">
        <w:rPr>
          <w:rFonts w:cs="Arial"/>
          <w:color w:val="000000"/>
          <w:lang w:eastAsia="pl-PL"/>
        </w:rPr>
        <w:t xml:space="preserve">  </w:t>
      </w:r>
    </w:p>
    <w:p w14:paraId="5892F247" w14:textId="68D70657"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Wykonawca będzie zobowiązany do stosowania do Tajemnicy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oprócz postanowień rozdziału I (Tajemnica Przedsiębiorstwa), także postanowień niniejszego rozdziału II (Tajemnica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W razie rozbieżności pomiędzy postanowieniami regulującymi zasady ochrony Tajemnicy Przedsiębiorstwa a postanowieniami dotyczącymi Tajemnicy Spółki </w:t>
      </w:r>
      <w:r w:rsidR="002B4C11" w:rsidRPr="005801B5">
        <w:rPr>
          <w:rFonts w:cs="Arial"/>
          <w:color w:val="000000"/>
          <w:lang w:eastAsia="pl-PL"/>
        </w:rPr>
        <w:t xml:space="preserve">ORLEN </w:t>
      </w:r>
      <w:r w:rsidR="00865F76">
        <w:rPr>
          <w:rFonts w:cs="Arial"/>
          <w:color w:val="000000"/>
          <w:lang w:eastAsia="pl-PL"/>
        </w:rPr>
        <w:t>Termika</w:t>
      </w:r>
      <w:r w:rsidRPr="005801B5">
        <w:rPr>
          <w:rFonts w:cs="Arial"/>
          <w:color w:val="000000"/>
          <w:lang w:eastAsia="pl-PL"/>
        </w:rPr>
        <w:t xml:space="preserve"> S.A., rozstrzygające znaczenie mają postanowienia przewidujące dalej idącą ochronę.</w:t>
      </w:r>
    </w:p>
    <w:p w14:paraId="18657EB6" w14:textId="77777777"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Wykonawca niezwłocznie, jednakże nie później niż w terminie 5 dni roboczych od zawarcia </w:t>
      </w:r>
      <w:r w:rsidR="00915CDA">
        <w:rPr>
          <w:rFonts w:cs="Arial"/>
          <w:color w:val="000000"/>
          <w:lang w:eastAsia="pl-PL"/>
        </w:rPr>
        <w:t>U</w:t>
      </w:r>
      <w:r w:rsidRPr="005801B5">
        <w:rPr>
          <w:rFonts w:cs="Arial"/>
          <w:color w:val="000000"/>
          <w:lang w:eastAsia="pl-PL"/>
        </w:rPr>
        <w:t xml:space="preserve">mowy, zobowiązany jest do przekazania Zamawiającemu jednego egzemplarza wykazu osób, którego wzór stanowi Załącznik nr </w:t>
      </w:r>
      <w:r w:rsidR="00CD3B95" w:rsidRPr="005801B5">
        <w:rPr>
          <w:rFonts w:cs="Arial"/>
          <w:color w:val="000000"/>
          <w:lang w:eastAsia="pl-PL"/>
        </w:rPr>
        <w:t>4</w:t>
      </w:r>
      <w:r w:rsidRPr="005801B5">
        <w:rPr>
          <w:rFonts w:cs="Arial"/>
          <w:color w:val="000000"/>
          <w:lang w:eastAsia="pl-PL"/>
        </w:rPr>
        <w:t xml:space="preserve"> do </w:t>
      </w:r>
      <w:r w:rsidR="00915CDA">
        <w:rPr>
          <w:rFonts w:cs="Arial"/>
          <w:color w:val="000000"/>
          <w:lang w:eastAsia="pl-PL"/>
        </w:rPr>
        <w:t>U</w:t>
      </w:r>
      <w:r w:rsidRPr="005801B5">
        <w:rPr>
          <w:rFonts w:cs="Arial"/>
          <w:color w:val="000000"/>
          <w:lang w:eastAsia="pl-PL"/>
        </w:rPr>
        <w:t xml:space="preserve">mowy oraz oświadczeń podpisanych przez osoby wskazane w wykazie, których wzór stanowi Załącznik nr </w:t>
      </w:r>
      <w:r w:rsidR="00CD3B95" w:rsidRPr="005801B5">
        <w:rPr>
          <w:rFonts w:cs="Arial"/>
          <w:color w:val="000000"/>
          <w:lang w:eastAsia="pl-PL"/>
        </w:rPr>
        <w:t>5</w:t>
      </w:r>
      <w:r w:rsidRPr="005801B5">
        <w:rPr>
          <w:rFonts w:cs="Arial"/>
          <w:color w:val="000000"/>
          <w:lang w:eastAsia="pl-PL"/>
        </w:rPr>
        <w:t xml:space="preserve"> do </w:t>
      </w:r>
      <w:r w:rsidR="00915CDA">
        <w:rPr>
          <w:rFonts w:cs="Arial"/>
          <w:color w:val="000000"/>
          <w:lang w:eastAsia="pl-PL"/>
        </w:rPr>
        <w:t>U</w:t>
      </w:r>
      <w:r w:rsidRPr="005801B5">
        <w:rPr>
          <w:rFonts w:cs="Arial"/>
          <w:color w:val="000000"/>
          <w:lang w:eastAsia="pl-PL"/>
        </w:rPr>
        <w:t>mowy.</w:t>
      </w:r>
    </w:p>
    <w:p w14:paraId="08BADBB2" w14:textId="1C1B1A10"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Wykonawca zobowiązany jest do zapoznania osób, o których mowa w ust. 4 powyżej z zasadami ochrony Tajemnicy Spółki </w:t>
      </w:r>
      <w:r w:rsidR="002B4C11" w:rsidRPr="005801B5">
        <w:rPr>
          <w:rFonts w:cs="Arial"/>
          <w:color w:val="000000"/>
          <w:lang w:eastAsia="pl-PL"/>
        </w:rPr>
        <w:t xml:space="preserve">ORLEN </w:t>
      </w:r>
      <w:proofErr w:type="gramStart"/>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S.A.</w:t>
      </w:r>
      <w:proofErr w:type="gramEnd"/>
      <w:r w:rsidRPr="005801B5">
        <w:rPr>
          <w:rFonts w:cs="Arial"/>
          <w:color w:val="000000"/>
          <w:lang w:eastAsia="pl-PL"/>
        </w:rPr>
        <w:t xml:space="preserve"> obowiązującymi u Zamawiającego, w uzgodnionej pomiędzy Stronami formie i terminie, ale nie później niż przed rozpoczęciem przetwarzania Tajemnicy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w:t>
      </w:r>
    </w:p>
    <w:p w14:paraId="038AEB66" w14:textId="77777777"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lastRenderedPageBreak/>
        <w:t xml:space="preserve">Wykonawca zobowiązany jest uzyskać uprzednią pisemną zgodę Zamawiającego na udostępnienie Tajemnicy Spółki </w:t>
      </w:r>
      <w:r w:rsidR="002B4C11" w:rsidRPr="005801B5">
        <w:rPr>
          <w:rFonts w:cs="Arial"/>
          <w:color w:val="000000"/>
          <w:lang w:eastAsia="pl-PL"/>
        </w:rPr>
        <w:t xml:space="preserve">ORLEN </w:t>
      </w:r>
      <w:proofErr w:type="gramStart"/>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S.A.</w:t>
      </w:r>
      <w:proofErr w:type="gramEnd"/>
      <w:r w:rsidRPr="005801B5">
        <w:rPr>
          <w:rFonts w:cs="Arial"/>
          <w:color w:val="000000"/>
          <w:lang w:eastAsia="pl-PL"/>
        </w:rPr>
        <w:t xml:space="preserve"> osobom trzecim.</w:t>
      </w:r>
    </w:p>
    <w:p w14:paraId="03755038" w14:textId="56C3A536"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Wykonawca nie jest uprawniony do kopiowania materiałów przekazanych przez Zamawiającego i zawierających Tajemnicę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bez uprzedniego uzyskania uprzedniej pisemnej zgody Zamawiającego. </w:t>
      </w:r>
    </w:p>
    <w:p w14:paraId="4693359B" w14:textId="77777777"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Nie później niż w terminie 3 miesięcy po rozwiązaniu, wygaśnięciu lub uchyleniu bądź zniweczeniu skutków prawnych </w:t>
      </w:r>
      <w:r w:rsidR="00915CDA">
        <w:rPr>
          <w:rFonts w:cs="Arial"/>
          <w:color w:val="000000"/>
          <w:lang w:eastAsia="pl-PL"/>
        </w:rPr>
        <w:t>U</w:t>
      </w:r>
      <w:r w:rsidRPr="005801B5">
        <w:rPr>
          <w:rFonts w:cs="Arial"/>
          <w:color w:val="000000"/>
          <w:lang w:eastAsia="pl-PL"/>
        </w:rPr>
        <w:t xml:space="preserve">mowy Wykonawca oraz wszelkie osoby, którym Wykonawca przekazał Tajemnicę Spółki </w:t>
      </w:r>
      <w:r w:rsidR="002B4C11" w:rsidRPr="005801B5">
        <w:rPr>
          <w:rFonts w:cs="Arial"/>
          <w:color w:val="000000"/>
          <w:lang w:eastAsia="pl-PL"/>
        </w:rPr>
        <w:t xml:space="preserve">ORLEN </w:t>
      </w:r>
      <w:proofErr w:type="gramStart"/>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S.A.</w:t>
      </w:r>
      <w:proofErr w:type="gramEnd"/>
      <w:r w:rsidRPr="005801B5">
        <w:rPr>
          <w:rFonts w:cs="Arial"/>
          <w:color w:val="000000"/>
          <w:lang w:eastAsia="pl-PL"/>
        </w:rPr>
        <w:t xml:space="preserve"> zobowiązane są zwrócić Zamawiającemu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187C5D2B" w14:textId="77777777"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Wykonawca nie jest uprawniony do oznaczania materiałów zawierających Tajemnicę Spółki </w:t>
      </w:r>
      <w:r w:rsidR="002B4C11" w:rsidRPr="005801B5">
        <w:rPr>
          <w:rFonts w:cs="Arial"/>
          <w:color w:val="000000"/>
          <w:lang w:eastAsia="pl-PL"/>
        </w:rPr>
        <w:t xml:space="preserve">ORLEN </w:t>
      </w:r>
      <w:proofErr w:type="gramStart"/>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S.A.</w:t>
      </w:r>
      <w:proofErr w:type="gramEnd"/>
      <w:r w:rsidRPr="005801B5">
        <w:rPr>
          <w:rFonts w:cs="Arial"/>
          <w:color w:val="000000"/>
          <w:lang w:eastAsia="pl-PL"/>
        </w:rPr>
        <w:t xml:space="preserve"> innymi niż „TAJEMNICA SPÓŁKI </w:t>
      </w:r>
      <w:r w:rsidR="002B4C11" w:rsidRPr="005801B5">
        <w:rPr>
          <w:rFonts w:cs="Arial"/>
          <w:color w:val="000000"/>
          <w:lang w:eastAsia="pl-PL"/>
        </w:rPr>
        <w:t xml:space="preserve">ORLEN </w:t>
      </w:r>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 xml:space="preserve">S.A.” klauzulami lub oznaczeniami. </w:t>
      </w:r>
    </w:p>
    <w:p w14:paraId="760EF6A3" w14:textId="1F632470"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Za każdorazowe naruszenie wynikających z </w:t>
      </w:r>
      <w:r w:rsidR="00915CDA">
        <w:rPr>
          <w:rFonts w:cs="Arial"/>
          <w:color w:val="000000"/>
          <w:lang w:eastAsia="pl-PL"/>
        </w:rPr>
        <w:t>U</w:t>
      </w:r>
      <w:r w:rsidRPr="005801B5">
        <w:rPr>
          <w:rFonts w:cs="Arial"/>
          <w:color w:val="000000"/>
          <w:lang w:eastAsia="pl-PL"/>
        </w:rPr>
        <w:t xml:space="preserve">mowy obowiązków dotyczących ochrony informacji stanowiących Tajemnicę Spółki </w:t>
      </w:r>
      <w:r w:rsidR="002B4C11" w:rsidRPr="005801B5">
        <w:rPr>
          <w:rFonts w:cs="Arial"/>
          <w:color w:val="000000"/>
          <w:lang w:eastAsia="pl-PL"/>
        </w:rPr>
        <w:t xml:space="preserve">ORLEN </w:t>
      </w:r>
      <w:proofErr w:type="gramStart"/>
      <w:r w:rsidR="00D427ED">
        <w:rPr>
          <w:rFonts w:cs="Arial"/>
          <w:color w:val="000000"/>
          <w:lang w:eastAsia="pl-PL"/>
        </w:rPr>
        <w:t>Termika</w:t>
      </w:r>
      <w:r w:rsidR="00D427ED" w:rsidRPr="005801B5">
        <w:rPr>
          <w:rFonts w:cs="Arial"/>
          <w:color w:val="000000"/>
          <w:lang w:eastAsia="pl-PL"/>
        </w:rPr>
        <w:t xml:space="preserve">  </w:t>
      </w:r>
      <w:r w:rsidRPr="005801B5">
        <w:rPr>
          <w:rFonts w:cs="Arial"/>
          <w:color w:val="000000"/>
          <w:lang w:eastAsia="pl-PL"/>
        </w:rPr>
        <w:t>S.A.</w:t>
      </w:r>
      <w:proofErr w:type="gramEnd"/>
      <w:r w:rsidRPr="005801B5">
        <w:rPr>
          <w:rFonts w:cs="Arial"/>
          <w:color w:val="000000"/>
          <w:lang w:eastAsia="pl-PL"/>
        </w:rPr>
        <w:t>, Zamawiający uprawniony jest do żądania od Wykonawcy zapłaty kary umownej w wysokości 1 000 000,00 zł (słownie: jeden milion złotych</w:t>
      </w:r>
      <w:r w:rsidR="0083483B">
        <w:rPr>
          <w:rFonts w:cs="Arial"/>
          <w:color w:val="000000"/>
          <w:lang w:eastAsia="pl-PL"/>
        </w:rPr>
        <w:t>, 00/100</w:t>
      </w:r>
      <w:r w:rsidRPr="005801B5">
        <w:rPr>
          <w:rFonts w:cs="Arial"/>
          <w:color w:val="000000"/>
          <w:lang w:eastAsia="pl-PL"/>
        </w:rPr>
        <w:t xml:space="preserve">)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w:t>
      </w:r>
      <w:r w:rsidR="00915CDA">
        <w:rPr>
          <w:rFonts w:cs="Arial"/>
          <w:color w:val="000000"/>
          <w:lang w:eastAsia="pl-PL"/>
        </w:rPr>
        <w:t>U</w:t>
      </w:r>
      <w:r w:rsidRPr="005801B5">
        <w:rPr>
          <w:rFonts w:cs="Arial"/>
          <w:color w:val="000000"/>
          <w:lang w:eastAsia="pl-PL"/>
        </w:rPr>
        <w:t xml:space="preserve">mowie wysokość kary umownej. Powyższe nie wyłącza w żaden sposób innych sankcji i uprawnień Zamawiającego określonych w </w:t>
      </w:r>
      <w:r w:rsidR="00915CDA">
        <w:rPr>
          <w:rFonts w:cs="Arial"/>
          <w:color w:val="000000"/>
          <w:lang w:eastAsia="pl-PL"/>
        </w:rPr>
        <w:t>U</w:t>
      </w:r>
      <w:r w:rsidRPr="005801B5">
        <w:rPr>
          <w:rFonts w:cs="Arial"/>
          <w:color w:val="000000"/>
          <w:lang w:eastAsia="pl-PL"/>
        </w:rPr>
        <w:t>mowie oraz przepisach prawa, w tym w ustawie z dnia 16 kwietnia 1993 roku o zwalczaniu nieuczciwej konkurencji.</w:t>
      </w:r>
    </w:p>
    <w:p w14:paraId="3718B803" w14:textId="2AA5FACF" w:rsidR="008B4840" w:rsidRPr="005801B5" w:rsidRDefault="008B4840" w:rsidP="00A72DCF">
      <w:pPr>
        <w:keepNext/>
        <w:keepLines/>
        <w:widowControl/>
        <w:numPr>
          <w:ilvl w:val="0"/>
          <w:numId w:val="26"/>
        </w:numPr>
        <w:suppressAutoHyphens/>
        <w:spacing w:before="0" w:after="120"/>
        <w:jc w:val="both"/>
        <w:rPr>
          <w:rFonts w:cs="Arial"/>
          <w:color w:val="000000"/>
          <w:lang w:eastAsia="pl-PL"/>
        </w:rPr>
      </w:pPr>
      <w:r w:rsidRPr="005801B5">
        <w:rPr>
          <w:rFonts w:cs="Arial"/>
          <w:color w:val="000000"/>
          <w:lang w:eastAsia="pl-PL"/>
        </w:rPr>
        <w:t xml:space="preserve">W przypadkach konieczności wymiany materiałów zawierających Tajemnicę Spółki </w:t>
      </w:r>
      <w:r w:rsidR="002B4C11" w:rsidRPr="005801B5">
        <w:rPr>
          <w:rFonts w:cs="Arial"/>
          <w:color w:val="000000"/>
          <w:lang w:eastAsia="pl-PL"/>
        </w:rPr>
        <w:t xml:space="preserve">ORLEN </w:t>
      </w:r>
      <w:proofErr w:type="gramStart"/>
      <w:r w:rsidR="00D427ED">
        <w:rPr>
          <w:rFonts w:cs="Arial"/>
          <w:color w:val="000000"/>
          <w:lang w:eastAsia="pl-PL"/>
        </w:rPr>
        <w:t>Termika</w:t>
      </w:r>
      <w:r w:rsidR="00D427ED" w:rsidRPr="005801B5">
        <w:rPr>
          <w:rFonts w:cs="Arial"/>
          <w:color w:val="000000"/>
          <w:lang w:eastAsia="pl-PL"/>
        </w:rPr>
        <w:t xml:space="preserve">  </w:t>
      </w:r>
      <w:r w:rsidR="002B4C11" w:rsidRPr="005801B5">
        <w:rPr>
          <w:rFonts w:cs="Arial"/>
          <w:color w:val="000000"/>
          <w:lang w:eastAsia="pl-PL"/>
        </w:rPr>
        <w:t>S.A.</w:t>
      </w:r>
      <w:proofErr w:type="gramEnd"/>
      <w:r w:rsidRPr="005801B5">
        <w:rPr>
          <w:rFonts w:cs="Arial"/>
          <w:color w:val="000000"/>
          <w:lang w:eastAsia="pl-PL"/>
        </w:rPr>
        <w:t xml:space="preserve"> w formie elektronicznej zastosowanie znajdują zasady postępowania określone w Załączniku nr </w:t>
      </w:r>
      <w:r w:rsidR="00D92532">
        <w:rPr>
          <w:rFonts w:cs="Arial"/>
          <w:color w:val="000000"/>
          <w:lang w:eastAsia="pl-PL"/>
        </w:rPr>
        <w:t>6</w:t>
      </w:r>
      <w:r w:rsidR="00D92532" w:rsidRPr="005801B5">
        <w:rPr>
          <w:rFonts w:cs="Arial"/>
          <w:color w:val="000000"/>
          <w:lang w:eastAsia="pl-PL"/>
        </w:rPr>
        <w:t xml:space="preserve"> </w:t>
      </w:r>
      <w:r w:rsidRPr="005801B5">
        <w:rPr>
          <w:rFonts w:cs="Arial"/>
          <w:color w:val="000000"/>
          <w:lang w:eastAsia="pl-PL"/>
        </w:rPr>
        <w:t>do niniejszej Umowy</w:t>
      </w:r>
      <w:bookmarkEnd w:id="5"/>
      <w:r w:rsidRPr="005801B5">
        <w:rPr>
          <w:rFonts w:cs="Arial"/>
        </w:rPr>
        <w:t>.</w:t>
      </w:r>
    </w:p>
    <w:p w14:paraId="4A581B0A" w14:textId="77777777" w:rsidR="008B4840" w:rsidRPr="005801B5" w:rsidRDefault="008B4840" w:rsidP="00A72DCF">
      <w:pPr>
        <w:pStyle w:val="Nagwek1"/>
        <w:keepNext/>
        <w:keepLines/>
        <w:numPr>
          <w:ilvl w:val="0"/>
          <w:numId w:val="34"/>
        </w:numPr>
        <w:tabs>
          <w:tab w:val="clear" w:pos="700"/>
          <w:tab w:val="num" w:pos="360"/>
        </w:tabs>
        <w:suppressAutoHyphens/>
        <w:spacing w:before="0" w:after="120"/>
        <w:ind w:left="544" w:hanging="544"/>
        <w:jc w:val="both"/>
        <w:rPr>
          <w:rFonts w:cs="Arial"/>
        </w:rPr>
      </w:pPr>
      <w:r w:rsidRPr="005801B5">
        <w:rPr>
          <w:rFonts w:cs="Arial"/>
        </w:rPr>
        <w:t xml:space="preserve">KARY UMOWNE </w:t>
      </w:r>
    </w:p>
    <w:p w14:paraId="31122134" w14:textId="77777777" w:rsidR="008B4840" w:rsidRPr="005801B5" w:rsidRDefault="008B4840" w:rsidP="005D3153">
      <w:pPr>
        <w:keepNext/>
        <w:keepLines/>
        <w:numPr>
          <w:ilvl w:val="0"/>
          <w:numId w:val="7"/>
        </w:numPr>
        <w:tabs>
          <w:tab w:val="clear" w:pos="701"/>
        </w:tabs>
        <w:suppressAutoHyphens/>
        <w:spacing w:before="0" w:after="120"/>
        <w:ind w:left="426" w:hanging="426"/>
        <w:jc w:val="both"/>
        <w:rPr>
          <w:rFonts w:cs="Arial"/>
        </w:rPr>
      </w:pPr>
      <w:r w:rsidRPr="005801B5">
        <w:rPr>
          <w:rFonts w:cs="Arial"/>
        </w:rPr>
        <w:t>Wykonawca będzie zobowiązany zapłacić Zamawiającemu następujące kary umowne:</w:t>
      </w:r>
    </w:p>
    <w:p w14:paraId="1F90A82D" w14:textId="77777777" w:rsidR="008B4840" w:rsidRPr="005801B5" w:rsidRDefault="008B4840" w:rsidP="005D3153">
      <w:pPr>
        <w:keepNext/>
        <w:keepLines/>
        <w:numPr>
          <w:ilvl w:val="1"/>
          <w:numId w:val="8"/>
        </w:numPr>
        <w:suppressAutoHyphens/>
        <w:adjustRightInd w:val="0"/>
        <w:spacing w:before="0" w:after="120"/>
        <w:ind w:left="851" w:right="45" w:hanging="426"/>
        <w:jc w:val="both"/>
        <w:textAlignment w:val="baseline"/>
        <w:rPr>
          <w:rStyle w:val="Heading2Char"/>
          <w:rFonts w:cs="Arial"/>
          <w:sz w:val="20"/>
          <w:szCs w:val="20"/>
        </w:rPr>
      </w:pPr>
      <w:r w:rsidRPr="005801B5">
        <w:rPr>
          <w:rStyle w:val="Heading2Char"/>
          <w:rFonts w:cs="Arial"/>
          <w:sz w:val="20"/>
          <w:szCs w:val="20"/>
        </w:rPr>
        <w:t>za przekroczenie terminu końcowego określonego w § 5 ust. 1 Umowy – w wysokości 0,3% maksymalnego wynagrodzenia netto określonego w § 7 ust. 1</w:t>
      </w:r>
      <w:r w:rsidRPr="005801B5">
        <w:rPr>
          <w:rFonts w:cs="Arial"/>
        </w:rPr>
        <w:t xml:space="preserve"> za każdy dzień zwłoki</w:t>
      </w:r>
      <w:r w:rsidRPr="005801B5">
        <w:rPr>
          <w:rStyle w:val="Heading2Char"/>
          <w:rFonts w:cs="Arial"/>
          <w:sz w:val="20"/>
          <w:szCs w:val="20"/>
        </w:rPr>
        <w:t>,</w:t>
      </w:r>
    </w:p>
    <w:p w14:paraId="0B90897D" w14:textId="359577EA" w:rsidR="008B4840" w:rsidRPr="005801B5" w:rsidRDefault="008B4840" w:rsidP="005D3153">
      <w:pPr>
        <w:keepNext/>
        <w:keepLines/>
        <w:numPr>
          <w:ilvl w:val="1"/>
          <w:numId w:val="8"/>
        </w:numPr>
        <w:suppressAutoHyphens/>
        <w:adjustRightInd w:val="0"/>
        <w:spacing w:before="0" w:after="120"/>
        <w:ind w:left="851" w:right="45" w:hanging="426"/>
        <w:jc w:val="both"/>
        <w:textAlignment w:val="baseline"/>
        <w:rPr>
          <w:rStyle w:val="Heading2Char"/>
          <w:rFonts w:cs="Arial"/>
          <w:sz w:val="20"/>
          <w:szCs w:val="20"/>
        </w:rPr>
      </w:pPr>
      <w:r w:rsidRPr="005801B5">
        <w:rPr>
          <w:rStyle w:val="Heading2Char"/>
          <w:rFonts w:cs="Arial"/>
          <w:sz w:val="20"/>
          <w:szCs w:val="20"/>
        </w:rPr>
        <w:t xml:space="preserve">za przekroczenie terminów wynikających z </w:t>
      </w:r>
      <w:r w:rsidRPr="005801B5">
        <w:rPr>
          <w:rFonts w:cs="Arial"/>
        </w:rPr>
        <w:t>aktualnie obowiązujących przepisów prawa</w:t>
      </w:r>
      <w:r w:rsidRPr="005801B5">
        <w:rPr>
          <w:rStyle w:val="Heading2Char"/>
          <w:rFonts w:cs="Arial"/>
          <w:sz w:val="20"/>
          <w:szCs w:val="20"/>
        </w:rPr>
        <w:t xml:space="preserve"> podczas realizacji usług określonych w </w:t>
      </w:r>
      <w:r w:rsidR="00205E56">
        <w:rPr>
          <w:rStyle w:val="Heading2Char"/>
          <w:rFonts w:cs="Arial"/>
          <w:sz w:val="20"/>
          <w:szCs w:val="20"/>
        </w:rPr>
        <w:t>załączniku nr 2 do</w:t>
      </w:r>
      <w:r w:rsidR="00205E56" w:rsidRPr="005801B5">
        <w:rPr>
          <w:rStyle w:val="Heading2Char"/>
          <w:rFonts w:cs="Arial"/>
          <w:sz w:val="20"/>
          <w:szCs w:val="20"/>
        </w:rPr>
        <w:t xml:space="preserve"> </w:t>
      </w:r>
      <w:r w:rsidRPr="005801B5">
        <w:rPr>
          <w:rStyle w:val="Heading2Char"/>
          <w:rFonts w:cs="Arial"/>
          <w:sz w:val="20"/>
          <w:szCs w:val="20"/>
        </w:rPr>
        <w:t>Umowy – w wysokości 0,3% maksymalnego wynagrodzenia netto określonego w § 7 ust. 1</w:t>
      </w:r>
      <w:r w:rsidRPr="005801B5">
        <w:rPr>
          <w:rFonts w:cs="Arial"/>
        </w:rPr>
        <w:t xml:space="preserve"> za każdy dzień zwłoki</w:t>
      </w:r>
      <w:r w:rsidRPr="005801B5">
        <w:rPr>
          <w:rStyle w:val="Heading2Char"/>
          <w:rFonts w:cs="Arial"/>
          <w:sz w:val="20"/>
          <w:szCs w:val="20"/>
        </w:rPr>
        <w:t>,</w:t>
      </w:r>
    </w:p>
    <w:p w14:paraId="1F1E6DB1" w14:textId="77777777" w:rsidR="008B4840" w:rsidRPr="00865F76" w:rsidRDefault="008B4840" w:rsidP="005D3153">
      <w:pPr>
        <w:keepNext/>
        <w:keepLines/>
        <w:numPr>
          <w:ilvl w:val="1"/>
          <w:numId w:val="8"/>
        </w:numPr>
        <w:suppressAutoHyphens/>
        <w:spacing w:before="0" w:after="120"/>
        <w:ind w:left="851" w:hanging="426"/>
        <w:jc w:val="both"/>
        <w:rPr>
          <w:rFonts w:cs="Arial"/>
          <w:bCs/>
        </w:rPr>
      </w:pPr>
      <w:r w:rsidRPr="00865F76">
        <w:rPr>
          <w:rFonts w:cs="Arial"/>
          <w:bCs/>
        </w:rPr>
        <w:t>uchybienie terminowi wynikającemu z aktualnie obowiązujących przepisów prawa na dokonanie czynności w pracach i postępowaniach będących przedmiotem Umowy lub niedokonanie czynności, do której Wykonawca był zobowiązany w celu należytego wykonania Umowy, w wysokości 5.000,00 PLN (słownie: pięć tysięcy złotych, 00/100) za każde naruszenie,</w:t>
      </w:r>
    </w:p>
    <w:p w14:paraId="6D62EF19" w14:textId="77777777" w:rsidR="008B4840" w:rsidRPr="005801B5" w:rsidRDefault="008B4840" w:rsidP="005D3153">
      <w:pPr>
        <w:keepNext/>
        <w:keepLines/>
        <w:numPr>
          <w:ilvl w:val="1"/>
          <w:numId w:val="8"/>
        </w:numPr>
        <w:suppressAutoHyphens/>
        <w:adjustRightInd w:val="0"/>
        <w:spacing w:before="0" w:after="120"/>
        <w:ind w:left="851" w:right="45" w:hanging="426"/>
        <w:jc w:val="both"/>
        <w:textAlignment w:val="baseline"/>
        <w:rPr>
          <w:rFonts w:cs="Arial"/>
        </w:rPr>
      </w:pPr>
      <w:r w:rsidRPr="005801B5">
        <w:rPr>
          <w:rFonts w:cs="Arial"/>
        </w:rPr>
        <w:t xml:space="preserve">za zwłokę w usunięciu wad dokumentacji stwierdzonych w okresie rękojmi w wysokości 0,2% </w:t>
      </w:r>
      <w:r w:rsidRPr="005801B5">
        <w:rPr>
          <w:rStyle w:val="Heading2Char"/>
          <w:rFonts w:cs="Arial"/>
          <w:sz w:val="20"/>
          <w:szCs w:val="20"/>
        </w:rPr>
        <w:t>maksymalnego wynagrodzenia netto określonego w § 7 ust. 1</w:t>
      </w:r>
      <w:r w:rsidRPr="005801B5">
        <w:rPr>
          <w:rFonts w:cs="Arial"/>
        </w:rPr>
        <w:t xml:space="preserve"> za każdy dzień zwłoki, w odniesieniu do uzgodnionego z Zamawiającym terminu usunięcia wady,</w:t>
      </w:r>
    </w:p>
    <w:p w14:paraId="077B7D15" w14:textId="77777777" w:rsidR="008B4840" w:rsidRPr="005801B5" w:rsidRDefault="008B4840" w:rsidP="005D3153">
      <w:pPr>
        <w:keepNext/>
        <w:keepLines/>
        <w:numPr>
          <w:ilvl w:val="1"/>
          <w:numId w:val="8"/>
        </w:numPr>
        <w:suppressAutoHyphens/>
        <w:adjustRightInd w:val="0"/>
        <w:spacing w:before="0" w:after="120"/>
        <w:ind w:left="851" w:right="45" w:hanging="426"/>
        <w:jc w:val="both"/>
        <w:textAlignment w:val="baseline"/>
        <w:rPr>
          <w:rFonts w:cs="Arial"/>
        </w:rPr>
      </w:pPr>
      <w:r w:rsidRPr="005801B5">
        <w:rPr>
          <w:rFonts w:cs="Arial"/>
        </w:rPr>
        <w:t xml:space="preserve">w przypadku odstąpienia od Umowy przez Zamawiającego z przyczyn leżących po stronie Wykonawcy w wysokości 30 % kwoty </w:t>
      </w:r>
      <w:r w:rsidRPr="005801B5">
        <w:rPr>
          <w:rStyle w:val="Heading2Char"/>
          <w:rFonts w:cs="Arial"/>
          <w:sz w:val="20"/>
          <w:szCs w:val="20"/>
        </w:rPr>
        <w:t>maksymalnego</w:t>
      </w:r>
      <w:r w:rsidRPr="005801B5">
        <w:rPr>
          <w:rFonts w:cs="Arial"/>
        </w:rPr>
        <w:t xml:space="preserve"> wynagrodzenia netto</w:t>
      </w:r>
      <w:r w:rsidRPr="005801B5">
        <w:rPr>
          <w:rStyle w:val="Heading2Char"/>
          <w:rFonts w:cs="Arial"/>
          <w:sz w:val="20"/>
          <w:szCs w:val="20"/>
        </w:rPr>
        <w:t xml:space="preserve"> określonego w § 7 ust. 1</w:t>
      </w:r>
      <w:r w:rsidRPr="005801B5">
        <w:rPr>
          <w:rFonts w:cs="Arial"/>
        </w:rPr>
        <w:t>.</w:t>
      </w:r>
    </w:p>
    <w:p w14:paraId="277A50CB" w14:textId="77777777" w:rsidR="008B4840" w:rsidRPr="005801B5" w:rsidRDefault="008B4840" w:rsidP="005D3153">
      <w:pPr>
        <w:keepNext/>
        <w:keepLines/>
        <w:numPr>
          <w:ilvl w:val="0"/>
          <w:numId w:val="7"/>
        </w:numPr>
        <w:tabs>
          <w:tab w:val="clear" w:pos="701"/>
        </w:tabs>
        <w:suppressAutoHyphens/>
        <w:spacing w:before="0" w:after="120"/>
        <w:ind w:left="550" w:hanging="391"/>
        <w:jc w:val="both"/>
        <w:rPr>
          <w:rFonts w:cs="Arial"/>
        </w:rPr>
      </w:pPr>
      <w:r w:rsidRPr="005801B5">
        <w:rPr>
          <w:rFonts w:cs="Arial"/>
        </w:rPr>
        <w:t>Kara umowna z tytułu zwłoki w wykonaniu świadczenia przez Wykonawcę przysługuje Zamawiającemu za każdy rozpoczęty dzień zwłoki.</w:t>
      </w:r>
    </w:p>
    <w:p w14:paraId="1A7A3E23" w14:textId="77777777" w:rsidR="008B4840" w:rsidRPr="005801B5" w:rsidRDefault="008B4840" w:rsidP="005D3153">
      <w:pPr>
        <w:keepNext/>
        <w:keepLines/>
        <w:widowControl/>
        <w:numPr>
          <w:ilvl w:val="0"/>
          <w:numId w:val="7"/>
        </w:numPr>
        <w:tabs>
          <w:tab w:val="left" w:pos="567"/>
        </w:tabs>
        <w:suppressAutoHyphens/>
        <w:adjustRightInd w:val="0"/>
        <w:spacing w:before="0" w:after="120"/>
        <w:ind w:left="567" w:hanging="425"/>
        <w:jc w:val="both"/>
        <w:textAlignment w:val="baseline"/>
        <w:rPr>
          <w:rFonts w:cs="Arial"/>
        </w:rPr>
      </w:pPr>
      <w:r w:rsidRPr="005801B5">
        <w:rPr>
          <w:rFonts w:cs="Arial"/>
        </w:rPr>
        <w:t>Zapłata kary umownej nastąpi w terminie i na rachunek bankowy wskazany w nocie księgowej.</w:t>
      </w:r>
    </w:p>
    <w:p w14:paraId="5EAE75A4" w14:textId="77777777" w:rsidR="008B4840" w:rsidRPr="005801B5" w:rsidRDefault="008B4840" w:rsidP="005D3153">
      <w:pPr>
        <w:keepNext/>
        <w:keepLines/>
        <w:widowControl/>
        <w:numPr>
          <w:ilvl w:val="0"/>
          <w:numId w:val="7"/>
        </w:numPr>
        <w:tabs>
          <w:tab w:val="left" w:pos="567"/>
        </w:tabs>
        <w:suppressAutoHyphens/>
        <w:adjustRightInd w:val="0"/>
        <w:spacing w:before="0" w:after="120"/>
        <w:ind w:left="567" w:hanging="425"/>
        <w:jc w:val="both"/>
        <w:textAlignment w:val="baseline"/>
        <w:rPr>
          <w:rFonts w:cs="Arial"/>
        </w:rPr>
      </w:pPr>
      <w:r w:rsidRPr="005801B5">
        <w:rPr>
          <w:rFonts w:cs="Arial"/>
        </w:rPr>
        <w:lastRenderedPageBreak/>
        <w:t>Zapłata kar umownych nie zwalnia Wykonawcy od obowiązku wykonania Umowy. Nałożenie przez Zamawiającego na Wykonawcę kary umownej na podstawie ust. 1 nie wyłącza prawa Zamawiającego do obciążenia Wykonawcy karą umowną za zdarzenie stanowiące podstawę do rozwiązania Umowy z przyczyn leżących po stronie Wykonawcy. Kary umowne mogą podlegać kumulacji.</w:t>
      </w:r>
    </w:p>
    <w:p w14:paraId="65E405DE" w14:textId="77777777" w:rsidR="008B4840" w:rsidRPr="005801B5" w:rsidRDefault="008B4840" w:rsidP="005D3153">
      <w:pPr>
        <w:keepNext/>
        <w:keepLines/>
        <w:widowControl/>
        <w:numPr>
          <w:ilvl w:val="0"/>
          <w:numId w:val="7"/>
        </w:numPr>
        <w:tabs>
          <w:tab w:val="left" w:pos="567"/>
        </w:tabs>
        <w:suppressAutoHyphens/>
        <w:adjustRightInd w:val="0"/>
        <w:spacing w:before="0" w:after="120"/>
        <w:ind w:left="567" w:hanging="425"/>
        <w:jc w:val="both"/>
        <w:textAlignment w:val="baseline"/>
        <w:rPr>
          <w:rFonts w:cs="Arial"/>
        </w:rPr>
      </w:pPr>
      <w:r w:rsidRPr="005801B5">
        <w:rPr>
          <w:rFonts w:cs="Arial"/>
        </w:rPr>
        <w:t>Dniem zapłaty kary umownej będzie dzień uznania rachunku bankowego Zamawiającego.</w:t>
      </w:r>
    </w:p>
    <w:p w14:paraId="77C20810" w14:textId="77777777" w:rsidR="008B4840" w:rsidRPr="005801B5" w:rsidRDefault="008B4840" w:rsidP="005D3153">
      <w:pPr>
        <w:keepNext/>
        <w:keepLines/>
        <w:widowControl/>
        <w:numPr>
          <w:ilvl w:val="0"/>
          <w:numId w:val="7"/>
        </w:numPr>
        <w:tabs>
          <w:tab w:val="left" w:pos="567"/>
        </w:tabs>
        <w:suppressAutoHyphens/>
        <w:adjustRightInd w:val="0"/>
        <w:spacing w:before="0" w:after="120"/>
        <w:ind w:left="567" w:hanging="425"/>
        <w:jc w:val="both"/>
        <w:textAlignment w:val="baseline"/>
        <w:rPr>
          <w:rFonts w:cs="Arial"/>
        </w:rPr>
      </w:pPr>
      <w:r w:rsidRPr="005801B5">
        <w:rPr>
          <w:rFonts w:cs="Arial"/>
        </w:rPr>
        <w:t xml:space="preserve">Łączna wysokość kar umownych nałożonych przez Zamawiającego z tytułu, o którym mowa </w:t>
      </w:r>
      <w:r w:rsidRPr="005801B5">
        <w:rPr>
          <w:rFonts w:cs="Arial"/>
        </w:rPr>
        <w:br/>
        <w:t xml:space="preserve">w ust. 1 nie może przekroczyć 20% maksymalnego wynagrodzenia netto określonego w § 7 ust. 1. </w:t>
      </w:r>
    </w:p>
    <w:p w14:paraId="69BC35A9" w14:textId="77777777" w:rsidR="008B4840" w:rsidRPr="005801B5" w:rsidRDefault="008B4840" w:rsidP="00A72DCF">
      <w:pPr>
        <w:pStyle w:val="Nagwek1"/>
        <w:keepNext/>
        <w:keepLines/>
        <w:numPr>
          <w:ilvl w:val="0"/>
          <w:numId w:val="34"/>
        </w:numPr>
        <w:tabs>
          <w:tab w:val="clear" w:pos="700"/>
          <w:tab w:val="num" w:pos="360"/>
        </w:tabs>
        <w:suppressAutoHyphens/>
        <w:spacing w:before="0" w:after="120"/>
        <w:ind w:left="544" w:hanging="544"/>
        <w:jc w:val="both"/>
        <w:rPr>
          <w:rFonts w:cs="Arial"/>
        </w:rPr>
      </w:pPr>
      <w:r w:rsidRPr="005801B5">
        <w:rPr>
          <w:rFonts w:cs="Arial"/>
        </w:rPr>
        <w:t>Odszkodowania</w:t>
      </w:r>
    </w:p>
    <w:p w14:paraId="74638B4E" w14:textId="77777777" w:rsidR="008B4840" w:rsidRPr="005801B5" w:rsidRDefault="008B4840" w:rsidP="005D3153">
      <w:pPr>
        <w:keepNext/>
        <w:keepLines/>
        <w:suppressAutoHyphens/>
        <w:spacing w:before="0" w:after="120"/>
        <w:ind w:left="567" w:right="-14"/>
        <w:jc w:val="both"/>
        <w:rPr>
          <w:rFonts w:cs="Arial"/>
        </w:rPr>
      </w:pPr>
      <w:r w:rsidRPr="005801B5">
        <w:rPr>
          <w:rFonts w:cs="Arial"/>
        </w:rPr>
        <w:t>W przypadku, gdy kary umowne nie pokrywają poniesionej szkody, Zamawiający może dochodzić od Wykonawcy odszkodowania uzupełniającego na zasadach określonych w przepisach Kodeksu cywilnego.</w:t>
      </w:r>
    </w:p>
    <w:p w14:paraId="29E4134B" w14:textId="77777777" w:rsidR="008B4840" w:rsidRPr="005801B5" w:rsidRDefault="008B4840" w:rsidP="00A72DCF">
      <w:pPr>
        <w:pStyle w:val="Nagwek1"/>
        <w:keepNext/>
        <w:keepLines/>
        <w:widowControl/>
        <w:numPr>
          <w:ilvl w:val="0"/>
          <w:numId w:val="23"/>
        </w:numPr>
        <w:tabs>
          <w:tab w:val="left" w:pos="567"/>
        </w:tabs>
        <w:suppressAutoHyphens/>
        <w:spacing w:before="0" w:after="120"/>
        <w:jc w:val="both"/>
        <w:rPr>
          <w:rFonts w:cs="Arial"/>
        </w:rPr>
      </w:pPr>
      <w:bookmarkStart w:id="6" w:name="_Hlk58407177"/>
      <w:r w:rsidRPr="005801B5">
        <w:rPr>
          <w:rFonts w:cs="Arial"/>
        </w:rPr>
        <w:t>Odstąpienie od zamówienia lub jego części</w:t>
      </w:r>
    </w:p>
    <w:p w14:paraId="2DC4E3B6" w14:textId="77777777" w:rsidR="008B4840" w:rsidRPr="005801B5" w:rsidRDefault="008B4840" w:rsidP="00A72DCF">
      <w:pPr>
        <w:keepNext/>
        <w:keepLines/>
        <w:widowControl/>
        <w:numPr>
          <w:ilvl w:val="0"/>
          <w:numId w:val="21"/>
        </w:numPr>
        <w:tabs>
          <w:tab w:val="clear" w:pos="1844"/>
        </w:tabs>
        <w:suppressAutoHyphens/>
        <w:spacing w:before="0" w:after="120"/>
        <w:ind w:left="426" w:hanging="426"/>
        <w:jc w:val="both"/>
        <w:rPr>
          <w:rFonts w:cs="Arial"/>
        </w:rPr>
      </w:pPr>
      <w:r w:rsidRPr="005801B5">
        <w:rPr>
          <w:rFonts w:cs="Arial"/>
        </w:rPr>
        <w:t xml:space="preserve">Zamawiającemu przysługuje prawo odstąpienia od Zamówienia w całości lub części, jeżeli Wykonawca będzie wykonywał prace w sposób niezgodny z Umową lub Zamówieniem. W takiej sytuacji Zamawiający będzie mógł wezwać Wykonawcę do usunięcia naruszeń i wyznaczyć mu w tym celu odpowiedni termin, po bezskutecznym upływie którego Zamawiający będzie mógł od Zamówienia odstąpić. </w:t>
      </w:r>
    </w:p>
    <w:p w14:paraId="7560912F" w14:textId="77777777" w:rsidR="008B4840" w:rsidRPr="005801B5" w:rsidRDefault="008B4840" w:rsidP="00A72DCF">
      <w:pPr>
        <w:keepNext/>
        <w:keepLines/>
        <w:widowControl/>
        <w:numPr>
          <w:ilvl w:val="0"/>
          <w:numId w:val="21"/>
        </w:numPr>
        <w:tabs>
          <w:tab w:val="clear" w:pos="1844"/>
        </w:tabs>
        <w:suppressAutoHyphens/>
        <w:spacing w:before="0" w:after="120"/>
        <w:ind w:left="426" w:hanging="426"/>
        <w:jc w:val="both"/>
        <w:rPr>
          <w:rFonts w:cs="Arial"/>
        </w:rPr>
      </w:pPr>
      <w:r w:rsidRPr="005801B5">
        <w:rPr>
          <w:rFonts w:cs="Arial"/>
        </w:rPr>
        <w:t>Oświadczenie o odstąpieniu od Zamówienia lub jego części powinno nastąpić pisemnie pod rygorem nieważności takiego oświadczenia. Z prawa odstąpienia w przypadkach określonych powyżej Zamawiający może skorzystać w czasie realizacji Umowy, nie później jednak niż w terminie 1 miesięcy od terminu zakończenia danych prac odebranych Protokołem Odbioru Prac, a w przypadku braku wskazania terminu– od terminu zakończenia trwania Umowy określonego w § 5 ust. 1.</w:t>
      </w:r>
    </w:p>
    <w:p w14:paraId="14AEB0A3" w14:textId="77777777" w:rsidR="008B4840" w:rsidRPr="005801B5" w:rsidRDefault="008B4840" w:rsidP="00A72DCF">
      <w:pPr>
        <w:keepNext/>
        <w:keepLines/>
        <w:widowControl/>
        <w:numPr>
          <w:ilvl w:val="0"/>
          <w:numId w:val="21"/>
        </w:numPr>
        <w:tabs>
          <w:tab w:val="clear" w:pos="1844"/>
          <w:tab w:val="num" w:pos="0"/>
          <w:tab w:val="num" w:pos="142"/>
        </w:tabs>
        <w:suppressAutoHyphens/>
        <w:spacing w:before="0" w:after="120"/>
        <w:ind w:left="426" w:hanging="426"/>
        <w:jc w:val="both"/>
        <w:rPr>
          <w:rFonts w:cs="Arial"/>
        </w:rPr>
      </w:pPr>
      <w:r w:rsidRPr="005801B5">
        <w:rPr>
          <w:rFonts w:cs="Arial"/>
        </w:rPr>
        <w:t>Dla uniknięcia wątpliwości interpretacyjnych Strony zgodnie potwierdzają, że odstąpienie od Zamówienia (w całości bądź części) pozostaje bez skutku dla uprawnień Zamawiającego wynikających z Umowy, w tym w szczególności z tytułu rękojmi, kar umownych – co oznacza, iż kary za zwłokę oraz nieterminowe wykonanie obowiązków wynikających z Umowy naliczone do dnia odstąpienia są nadal należne, a także, iż Zamawiający może naliczyć kary określone w przedmiotowym paragrafie także po rozwiązaniu Umowy, oraz nie uchyla zobowiązań żadnej ze Stron w zakresie Informacji Poufnych.</w:t>
      </w:r>
    </w:p>
    <w:p w14:paraId="0CBB1ABC" w14:textId="77777777" w:rsidR="008B4840" w:rsidRPr="005801B5" w:rsidRDefault="008B4840" w:rsidP="00A72DCF">
      <w:pPr>
        <w:keepNext/>
        <w:keepLines/>
        <w:widowControl/>
        <w:numPr>
          <w:ilvl w:val="0"/>
          <w:numId w:val="21"/>
        </w:numPr>
        <w:tabs>
          <w:tab w:val="clear" w:pos="1844"/>
          <w:tab w:val="num" w:pos="0"/>
          <w:tab w:val="num" w:pos="142"/>
        </w:tabs>
        <w:suppressAutoHyphens/>
        <w:spacing w:before="0" w:after="120"/>
        <w:ind w:left="426" w:hanging="426"/>
        <w:jc w:val="both"/>
        <w:rPr>
          <w:rFonts w:cs="Arial"/>
        </w:rPr>
      </w:pPr>
      <w:r w:rsidRPr="005801B5">
        <w:rPr>
          <w:rFonts w:cs="Arial"/>
        </w:rPr>
        <w:t xml:space="preserve">Opisane w niniejszym paragrafie uprawnienie do odstąpienia od Zamówienia nie uchybia możliwości odstąpienia od Umowy lub </w:t>
      </w:r>
      <w:r w:rsidR="00865F76">
        <w:rPr>
          <w:rFonts w:cs="Arial"/>
        </w:rPr>
        <w:t>Z</w:t>
      </w:r>
      <w:r w:rsidRPr="005801B5">
        <w:rPr>
          <w:rFonts w:cs="Arial"/>
        </w:rPr>
        <w:t xml:space="preserve">amówienia, na podstawie odpowiednich przepisów Kodeksu cywilnego. </w:t>
      </w:r>
    </w:p>
    <w:p w14:paraId="00FD56A6" w14:textId="77777777" w:rsidR="008B4840" w:rsidRPr="005801B5" w:rsidRDefault="008B4840" w:rsidP="00A72DCF">
      <w:pPr>
        <w:pStyle w:val="Nagwek1"/>
        <w:keepNext/>
        <w:keepLines/>
        <w:widowControl/>
        <w:numPr>
          <w:ilvl w:val="0"/>
          <w:numId w:val="23"/>
        </w:numPr>
        <w:tabs>
          <w:tab w:val="left" w:pos="567"/>
        </w:tabs>
        <w:suppressAutoHyphens/>
        <w:spacing w:before="0" w:after="120"/>
        <w:ind w:left="360" w:hanging="360"/>
        <w:jc w:val="both"/>
        <w:rPr>
          <w:rFonts w:cs="Arial"/>
        </w:rPr>
      </w:pPr>
      <w:r w:rsidRPr="005801B5">
        <w:rPr>
          <w:rFonts w:cs="Arial"/>
        </w:rPr>
        <w:t>Wypowiedzenie umowy</w:t>
      </w:r>
    </w:p>
    <w:p w14:paraId="11F1C233" w14:textId="77777777" w:rsidR="008B4840" w:rsidRPr="005801B5" w:rsidRDefault="008B4840" w:rsidP="00A72DCF">
      <w:pPr>
        <w:keepNext/>
        <w:keepLines/>
        <w:widowControl/>
        <w:numPr>
          <w:ilvl w:val="0"/>
          <w:numId w:val="22"/>
        </w:numPr>
        <w:tabs>
          <w:tab w:val="clear" w:pos="567"/>
          <w:tab w:val="num" w:pos="0"/>
        </w:tabs>
        <w:suppressAutoHyphens/>
        <w:spacing w:before="0" w:after="120"/>
        <w:ind w:left="426" w:hanging="426"/>
        <w:jc w:val="both"/>
        <w:rPr>
          <w:rFonts w:cs="Arial"/>
        </w:rPr>
      </w:pPr>
      <w:r w:rsidRPr="005801B5">
        <w:rPr>
          <w:rFonts w:cs="Arial"/>
        </w:rPr>
        <w:t>Każda ze Stron może wypowiedzieć Umowę z zachowaniem 3-miesięcznego okresu wypowiedzenia, liczonego na koniec miesiąca kalendarzowego.</w:t>
      </w:r>
    </w:p>
    <w:p w14:paraId="02B3D23C" w14:textId="77777777" w:rsidR="008B4840" w:rsidRPr="005801B5" w:rsidRDefault="008B4840" w:rsidP="00A72DCF">
      <w:pPr>
        <w:keepNext/>
        <w:keepLines/>
        <w:widowControl/>
        <w:numPr>
          <w:ilvl w:val="0"/>
          <w:numId w:val="22"/>
        </w:numPr>
        <w:tabs>
          <w:tab w:val="clear" w:pos="567"/>
          <w:tab w:val="num" w:pos="0"/>
        </w:tabs>
        <w:suppressAutoHyphens/>
        <w:spacing w:before="0" w:after="120"/>
        <w:ind w:left="426" w:hanging="426"/>
        <w:jc w:val="both"/>
        <w:rPr>
          <w:rFonts w:cs="Arial"/>
        </w:rPr>
      </w:pPr>
      <w:r w:rsidRPr="005801B5">
        <w:rPr>
          <w:rFonts w:cs="Arial"/>
        </w:rPr>
        <w:t xml:space="preserve">Nadto Zamawiającemu przysługuje prawo rozwiązania Umowy bez wypowiedzenia, tj. ze skutkiem na dzień złożenia oświadczenia o rozwiązaniu Umowy, w razie rażącego naruszenia przez Wykonawcę warunków Umowy lub </w:t>
      </w:r>
      <w:r w:rsidR="00915CDA">
        <w:rPr>
          <w:rFonts w:cs="Arial"/>
        </w:rPr>
        <w:t>Z</w:t>
      </w:r>
      <w:r w:rsidRPr="005801B5">
        <w:rPr>
          <w:rFonts w:cs="Arial"/>
        </w:rPr>
        <w:t>amówienia, w tym w szczególności w przypadku nie przystąpienia i niewykonania przez Wykonawcę zleconych prac.</w:t>
      </w:r>
    </w:p>
    <w:p w14:paraId="4794ED26" w14:textId="77777777" w:rsidR="008B4840" w:rsidRPr="005801B5" w:rsidRDefault="008B4840" w:rsidP="00A72DCF">
      <w:pPr>
        <w:keepNext/>
        <w:keepLines/>
        <w:widowControl/>
        <w:numPr>
          <w:ilvl w:val="0"/>
          <w:numId w:val="22"/>
        </w:numPr>
        <w:tabs>
          <w:tab w:val="clear" w:pos="567"/>
          <w:tab w:val="num" w:pos="0"/>
        </w:tabs>
        <w:suppressAutoHyphens/>
        <w:spacing w:before="0" w:after="120"/>
        <w:ind w:left="426" w:hanging="426"/>
        <w:jc w:val="both"/>
        <w:rPr>
          <w:rFonts w:cs="Arial"/>
        </w:rPr>
      </w:pPr>
      <w:r w:rsidRPr="005801B5">
        <w:rPr>
          <w:rFonts w:cs="Arial"/>
        </w:rPr>
        <w:t>Dla uniknięcia wątpliwości interpretacyjnych Strony zgodnie potwierdzają, że wypowiedzenie Umowy (w całości bądź części) pozostaje bez skutku dla uprawnień Zamawiającego wynikających z Umowy, w tym w szczególności z tytułu kar umownych – co oznacza, iż kary za zwłokę oraz nieterminowe wykonanie obowiązków wynikających z Umowy naliczone do dnia rozwiązania są nadal należne, a także, iż Zamawiający może naliczyć kary określone w przedmiotowym paragrafie także po rozwiązaniu Umowy, oraz nie uchyla zobowiązań żadnej ze Stron w zakresie Informacji Poufnych.</w:t>
      </w:r>
    </w:p>
    <w:bookmarkEnd w:id="6"/>
    <w:p w14:paraId="375AA67C" w14:textId="77777777" w:rsidR="008B4840" w:rsidRPr="005801B5" w:rsidRDefault="008B4840" w:rsidP="00A72DCF">
      <w:pPr>
        <w:pStyle w:val="Nagwek1"/>
        <w:keepNext/>
        <w:keepLines/>
        <w:widowControl/>
        <w:numPr>
          <w:ilvl w:val="0"/>
          <w:numId w:val="23"/>
        </w:numPr>
        <w:tabs>
          <w:tab w:val="left" w:pos="567"/>
        </w:tabs>
        <w:suppressAutoHyphens/>
        <w:spacing w:before="0" w:after="120"/>
        <w:ind w:left="360" w:hanging="360"/>
        <w:jc w:val="both"/>
        <w:rPr>
          <w:rFonts w:cs="Arial"/>
        </w:rPr>
      </w:pPr>
      <w:r w:rsidRPr="005801B5">
        <w:rPr>
          <w:rFonts w:cs="Arial"/>
        </w:rPr>
        <w:t>UBEZPIECZENIE</w:t>
      </w:r>
    </w:p>
    <w:p w14:paraId="2BB1A369" w14:textId="77777777" w:rsidR="008B4840" w:rsidRPr="005801B5" w:rsidRDefault="008B4840" w:rsidP="00A72DCF">
      <w:pPr>
        <w:pStyle w:val="Akapitzlist"/>
        <w:keepNext/>
        <w:keepLines/>
        <w:widowControl w:val="0"/>
        <w:numPr>
          <w:ilvl w:val="0"/>
          <w:numId w:val="33"/>
        </w:numPr>
        <w:suppressAutoHyphens/>
        <w:spacing w:after="120" w:line="240" w:lineRule="auto"/>
        <w:ind w:left="567" w:hanging="567"/>
        <w:contextualSpacing w:val="0"/>
        <w:rPr>
          <w:rFonts w:ascii="Arial" w:hAnsi="Arial" w:cs="Arial"/>
          <w:sz w:val="20"/>
          <w:szCs w:val="20"/>
        </w:rPr>
      </w:pPr>
      <w:r w:rsidRPr="005801B5">
        <w:rPr>
          <w:rFonts w:ascii="Arial" w:hAnsi="Arial" w:cs="Arial"/>
          <w:sz w:val="20"/>
          <w:szCs w:val="20"/>
        </w:rPr>
        <w:t xml:space="preserve"> Wykonawca zobowiązany jest do posiadania wszelkich, niezbędnych do realizacji Umowy, ubezpieczeń wymaganych obowiązującymi przepisami prawa.</w:t>
      </w:r>
    </w:p>
    <w:p w14:paraId="58D6CE1B" w14:textId="77777777" w:rsidR="008B4840" w:rsidRPr="005801B5" w:rsidRDefault="008B4840" w:rsidP="00A72DCF">
      <w:pPr>
        <w:pStyle w:val="Akapitzlist"/>
        <w:keepNext/>
        <w:keepLines/>
        <w:widowControl w:val="0"/>
        <w:numPr>
          <w:ilvl w:val="0"/>
          <w:numId w:val="33"/>
        </w:numPr>
        <w:suppressAutoHyphens/>
        <w:spacing w:after="120" w:line="240" w:lineRule="auto"/>
        <w:ind w:left="567" w:hanging="567"/>
        <w:contextualSpacing w:val="0"/>
        <w:rPr>
          <w:rFonts w:ascii="Arial" w:hAnsi="Arial" w:cs="Arial"/>
          <w:sz w:val="20"/>
          <w:szCs w:val="20"/>
        </w:rPr>
      </w:pPr>
      <w:r w:rsidRPr="005801B5">
        <w:rPr>
          <w:rFonts w:ascii="Arial" w:hAnsi="Arial" w:cs="Arial"/>
          <w:sz w:val="20"/>
          <w:szCs w:val="20"/>
        </w:rPr>
        <w:lastRenderedPageBreak/>
        <w:t>W przypadku korzystania przez Wykonawcę z usług Podwykonawcy, Podwykonawca, o ile nie jest objęty ochroną w ramach ubezpieczenia Wykonawcy, zobowiązany jest do spełnienia wszystkich wymogów ubezpieczeniowych stawianych niniejszą Umową. Obowiązek przedstawienia wszelkich wymaganych dokumentów ubezpieczeniowych Podwykonawcy spoczywa na Wykonawcy.</w:t>
      </w:r>
    </w:p>
    <w:p w14:paraId="43ADCF47" w14:textId="77777777" w:rsidR="008B4840" w:rsidRPr="005801B5" w:rsidRDefault="008B4840" w:rsidP="00A72DCF">
      <w:pPr>
        <w:pStyle w:val="Akapitzlist"/>
        <w:keepNext/>
        <w:keepLines/>
        <w:widowControl w:val="0"/>
        <w:numPr>
          <w:ilvl w:val="0"/>
          <w:numId w:val="33"/>
        </w:numPr>
        <w:suppressAutoHyphens/>
        <w:spacing w:after="120" w:line="240" w:lineRule="auto"/>
        <w:ind w:left="567" w:hanging="567"/>
        <w:contextualSpacing w:val="0"/>
        <w:rPr>
          <w:rStyle w:val="Hipercze"/>
          <w:rFonts w:ascii="Arial" w:hAnsi="Arial" w:cs="Arial"/>
          <w:sz w:val="20"/>
          <w:szCs w:val="20"/>
        </w:rPr>
      </w:pPr>
      <w:r w:rsidRPr="005801B5">
        <w:rPr>
          <w:rFonts w:ascii="Arial" w:hAnsi="Arial" w:cs="Arial"/>
          <w:sz w:val="20"/>
          <w:szCs w:val="20"/>
        </w:rPr>
        <w:t xml:space="preserve">Wykonawca, na prośbę Zamawiającego, zobowiązuje się do udostępnienia kopii dokumentacji ubezpieczeniowej, przesyłając ją, ze wskazaniem numeru Umowy, której dokumenty dotyczą, na adres mailowy </w:t>
      </w:r>
      <w:hyperlink r:id="rId15" w:history="1">
        <w:r w:rsidR="00865F76" w:rsidRPr="007C52CE">
          <w:rPr>
            <w:rStyle w:val="Hipercze"/>
            <w:rFonts w:ascii="Arial" w:hAnsi="Arial" w:cs="Arial"/>
            <w:sz w:val="20"/>
            <w:szCs w:val="20"/>
          </w:rPr>
          <w:t>ubezpieczenia@termika.orlen.pl</w:t>
        </w:r>
      </w:hyperlink>
    </w:p>
    <w:p w14:paraId="7DF5BF17" w14:textId="77777777" w:rsidR="008B4840" w:rsidRPr="005801B5" w:rsidRDefault="008B4840" w:rsidP="00A72DCF">
      <w:pPr>
        <w:pStyle w:val="Tekstpodstawowy"/>
        <w:keepNext/>
        <w:keepLines/>
        <w:numPr>
          <w:ilvl w:val="0"/>
          <w:numId w:val="33"/>
        </w:numPr>
        <w:suppressAutoHyphens/>
        <w:spacing w:before="0" w:after="120"/>
        <w:ind w:left="567" w:hanging="567"/>
        <w:jc w:val="both"/>
        <w:rPr>
          <w:rFonts w:cs="Arial"/>
          <w:color w:val="auto"/>
        </w:rPr>
      </w:pPr>
      <w:r w:rsidRPr="005801B5">
        <w:rPr>
          <w:rFonts w:cs="Arial"/>
          <w:color w:val="0D0D0D"/>
        </w:rPr>
        <w:t xml:space="preserve">Wykonawca ma obowiązek, powołując się na numer Umowy, przekazać na adres </w:t>
      </w:r>
      <w:hyperlink r:id="rId16" w:history="1">
        <w:r w:rsidR="00865F76" w:rsidRPr="007C52CE">
          <w:rPr>
            <w:rStyle w:val="Hipercze"/>
            <w:rFonts w:cs="Arial"/>
          </w:rPr>
          <w:t>szkody@termika.orlen.pl</w:t>
        </w:r>
      </w:hyperlink>
      <w:r w:rsidRPr="005801B5">
        <w:rPr>
          <w:rFonts w:cs="Arial"/>
        </w:rPr>
        <w:t xml:space="preserve"> </w:t>
      </w:r>
      <w:r w:rsidRPr="005801B5">
        <w:rPr>
          <w:rFonts w:cs="Arial"/>
          <w:color w:val="0D0D0D"/>
        </w:rPr>
        <w:t xml:space="preserve">informację o każdym zdarzeniu i awarii mogących skutkować uszczerbkiem w mieniu </w:t>
      </w:r>
      <w:r w:rsidR="002B4C11" w:rsidRPr="005801B5">
        <w:rPr>
          <w:rFonts w:cs="Arial"/>
          <w:color w:val="0D0D0D"/>
        </w:rPr>
        <w:t xml:space="preserve">ORLEN </w:t>
      </w:r>
      <w:r w:rsidR="00BE1D95">
        <w:rPr>
          <w:rFonts w:cs="Arial"/>
          <w:color w:val="0D0D0D"/>
        </w:rPr>
        <w:t>Termika</w:t>
      </w:r>
      <w:r w:rsidRPr="005801B5">
        <w:rPr>
          <w:rFonts w:cs="Arial"/>
          <w:color w:val="0D0D0D"/>
        </w:rPr>
        <w:t xml:space="preserve"> S.A.</w:t>
      </w:r>
    </w:p>
    <w:p w14:paraId="57B0CF90" w14:textId="77777777" w:rsidR="008B4840" w:rsidRPr="005801B5" w:rsidRDefault="008B4840" w:rsidP="00A72DCF">
      <w:pPr>
        <w:pStyle w:val="Akapitzlist"/>
        <w:keepNext/>
        <w:keepLines/>
        <w:widowControl w:val="0"/>
        <w:numPr>
          <w:ilvl w:val="0"/>
          <w:numId w:val="33"/>
        </w:numPr>
        <w:suppressAutoHyphens/>
        <w:spacing w:after="120" w:line="240" w:lineRule="auto"/>
        <w:ind w:left="567" w:hanging="567"/>
        <w:contextualSpacing w:val="0"/>
        <w:rPr>
          <w:rFonts w:ascii="Arial" w:hAnsi="Arial" w:cs="Arial"/>
          <w:sz w:val="20"/>
          <w:szCs w:val="20"/>
        </w:rPr>
      </w:pPr>
      <w:r w:rsidRPr="005801B5">
        <w:rPr>
          <w:rFonts w:ascii="Arial" w:hAnsi="Arial" w:cs="Arial"/>
          <w:sz w:val="20"/>
          <w:szCs w:val="20"/>
        </w:rPr>
        <w:t xml:space="preserve">W przypadku powstania szkody obie strony dołożą wszelkich starań, aby proces likwidacji szkody przebiegał sprawnie i możliwie najszybciej. W przypadku szkody dotykającej mienia bądź szkody stycznej z interesami Zamawiającego, Zamawiający będzie </w:t>
      </w:r>
      <w:proofErr w:type="spellStart"/>
      <w:r w:rsidRPr="005801B5">
        <w:rPr>
          <w:rFonts w:ascii="Arial" w:hAnsi="Arial" w:cs="Arial"/>
          <w:sz w:val="20"/>
          <w:szCs w:val="20"/>
        </w:rPr>
        <w:t>współadresatem</w:t>
      </w:r>
      <w:proofErr w:type="spellEnd"/>
      <w:r w:rsidRPr="005801B5">
        <w:rPr>
          <w:rFonts w:ascii="Arial" w:hAnsi="Arial" w:cs="Arial"/>
          <w:sz w:val="20"/>
          <w:szCs w:val="20"/>
        </w:rPr>
        <w:t xml:space="preserve"> korespondencji związanej z procesem likwidacji szkody od momentu zgłoszenia zdarzenia do jego zakończenia.</w:t>
      </w:r>
    </w:p>
    <w:p w14:paraId="3517AB0B" w14:textId="77777777" w:rsidR="008B4840" w:rsidRPr="005801B5" w:rsidRDefault="008B4840" w:rsidP="00A72DCF">
      <w:pPr>
        <w:pStyle w:val="Akapitzlist"/>
        <w:keepNext/>
        <w:keepLines/>
        <w:widowControl w:val="0"/>
        <w:numPr>
          <w:ilvl w:val="0"/>
          <w:numId w:val="33"/>
        </w:numPr>
        <w:suppressAutoHyphens/>
        <w:spacing w:after="120" w:line="240" w:lineRule="auto"/>
        <w:ind w:left="567" w:hanging="567"/>
        <w:contextualSpacing w:val="0"/>
        <w:rPr>
          <w:rFonts w:ascii="Arial" w:hAnsi="Arial" w:cs="Arial"/>
          <w:sz w:val="20"/>
          <w:szCs w:val="20"/>
        </w:rPr>
      </w:pPr>
      <w:r w:rsidRPr="005801B5">
        <w:rPr>
          <w:rFonts w:ascii="Arial" w:hAnsi="Arial" w:cs="Arial"/>
          <w:sz w:val="20"/>
          <w:szCs w:val="20"/>
        </w:rPr>
        <w:t>Przedstawicielami Zamawiającego w sprawach związanych z ubezpieczeniami, w tym w ramach kontaktów Zamawiającego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680995C4" w14:textId="77777777" w:rsidR="008B4840" w:rsidRPr="005801B5" w:rsidRDefault="008B4840" w:rsidP="00A72DCF">
      <w:pPr>
        <w:pStyle w:val="Tekstpodstawowy"/>
        <w:keepNext/>
        <w:keepLines/>
        <w:numPr>
          <w:ilvl w:val="1"/>
          <w:numId w:val="38"/>
        </w:numPr>
        <w:suppressAutoHyphens/>
        <w:spacing w:before="0" w:after="120"/>
        <w:ind w:left="851" w:hanging="284"/>
        <w:jc w:val="both"/>
        <w:rPr>
          <w:rFonts w:cs="Arial"/>
          <w:color w:val="000000"/>
        </w:rPr>
      </w:pPr>
      <w:r w:rsidRPr="005801B5">
        <w:rPr>
          <w:rFonts w:cs="Arial"/>
          <w:color w:val="000000"/>
        </w:rPr>
        <w:t xml:space="preserve">adresem kontaktowym Wydziału Ubezpieczeń Majątkowych, w tym w sprawach polis jest adres: </w:t>
      </w:r>
      <w:hyperlink r:id="rId17" w:history="1">
        <w:r w:rsidR="00865F76" w:rsidRPr="007C52CE">
          <w:rPr>
            <w:rStyle w:val="Hipercze"/>
            <w:rFonts w:cs="Arial"/>
          </w:rPr>
          <w:t>ubezpieczenia@termika.orlen.pl</w:t>
        </w:r>
      </w:hyperlink>
      <w:r w:rsidRPr="005801B5">
        <w:rPr>
          <w:rFonts w:cs="Arial"/>
          <w:color w:val="000000"/>
        </w:rPr>
        <w:t>,</w:t>
      </w:r>
    </w:p>
    <w:p w14:paraId="52C37910" w14:textId="77777777" w:rsidR="008B4840" w:rsidRPr="005801B5" w:rsidRDefault="008B4840" w:rsidP="00A72DCF">
      <w:pPr>
        <w:pStyle w:val="Tekstpodstawowy"/>
        <w:keepNext/>
        <w:keepLines/>
        <w:numPr>
          <w:ilvl w:val="1"/>
          <w:numId w:val="38"/>
        </w:numPr>
        <w:suppressAutoHyphens/>
        <w:spacing w:before="0" w:after="120"/>
        <w:ind w:left="851" w:hanging="284"/>
        <w:jc w:val="both"/>
        <w:rPr>
          <w:rFonts w:cs="Arial"/>
          <w:color w:val="000000"/>
        </w:rPr>
      </w:pPr>
      <w:r w:rsidRPr="005801B5">
        <w:rPr>
          <w:rFonts w:cs="Arial"/>
          <w:color w:val="0D0D0D"/>
        </w:rPr>
        <w:t xml:space="preserve">adresem kontaktowym w sprawach zdarzeń szkodowych jest adres: </w:t>
      </w:r>
      <w:hyperlink r:id="rId18" w:history="1">
        <w:r w:rsidR="00865F76" w:rsidRPr="007C52CE">
          <w:rPr>
            <w:rStyle w:val="Hipercze"/>
            <w:rFonts w:cs="Arial"/>
          </w:rPr>
          <w:t>szkody@termika.orlen.pl</w:t>
        </w:r>
      </w:hyperlink>
    </w:p>
    <w:p w14:paraId="06309875" w14:textId="4DC74AE5" w:rsidR="008B4840" w:rsidRPr="005801B5" w:rsidRDefault="008B4840" w:rsidP="00A72DCF">
      <w:pPr>
        <w:pStyle w:val="Nagwek1"/>
        <w:keepNext/>
        <w:keepLines/>
        <w:widowControl/>
        <w:numPr>
          <w:ilvl w:val="0"/>
          <w:numId w:val="23"/>
        </w:numPr>
        <w:tabs>
          <w:tab w:val="left" w:pos="567"/>
        </w:tabs>
        <w:suppressAutoHyphens/>
        <w:spacing w:before="0" w:after="120"/>
        <w:ind w:left="360" w:hanging="360"/>
        <w:jc w:val="both"/>
        <w:rPr>
          <w:rFonts w:cs="Arial"/>
        </w:rPr>
      </w:pPr>
      <w:r w:rsidRPr="005801B5">
        <w:rPr>
          <w:rFonts w:cs="Arial"/>
        </w:rPr>
        <w:t>Cesja wierzytelności</w:t>
      </w:r>
    </w:p>
    <w:p w14:paraId="11558345" w14:textId="77777777" w:rsidR="008B4840" w:rsidRPr="005801B5" w:rsidRDefault="008B4840" w:rsidP="005D3153">
      <w:pPr>
        <w:keepNext/>
        <w:keepLines/>
        <w:suppressAutoHyphens/>
        <w:spacing w:before="0" w:after="120"/>
        <w:jc w:val="both"/>
        <w:rPr>
          <w:rFonts w:cs="Arial"/>
        </w:rPr>
      </w:pPr>
      <w:r w:rsidRPr="005801B5">
        <w:rPr>
          <w:rFonts w:cs="Arial"/>
        </w:rPr>
        <w:t>Przeniesienie przez Wykonawcę wierzytelności wynikających z Umowy na osoby trzecie wymaga pisemnej zgody Zamawiającego pod rygorem nieważności.</w:t>
      </w:r>
    </w:p>
    <w:p w14:paraId="18999B7A" w14:textId="77777777" w:rsidR="008B4840" w:rsidRPr="005801B5" w:rsidRDefault="008B4840" w:rsidP="00A72DCF">
      <w:pPr>
        <w:pStyle w:val="Nagwek1"/>
        <w:keepNext/>
        <w:keepLines/>
        <w:widowControl/>
        <w:numPr>
          <w:ilvl w:val="0"/>
          <w:numId w:val="23"/>
        </w:numPr>
        <w:tabs>
          <w:tab w:val="left" w:pos="567"/>
        </w:tabs>
        <w:suppressAutoHyphens/>
        <w:spacing w:before="0" w:after="120"/>
        <w:ind w:left="360" w:hanging="360"/>
        <w:jc w:val="both"/>
        <w:rPr>
          <w:rFonts w:cs="Arial"/>
        </w:rPr>
      </w:pPr>
      <w:bookmarkStart w:id="7" w:name="_Hlk89946115"/>
      <w:r w:rsidRPr="005801B5">
        <w:rPr>
          <w:rFonts w:cs="Arial"/>
        </w:rPr>
        <w:t xml:space="preserve">KLAUZULA ANTYKORUPCYJNA </w:t>
      </w:r>
    </w:p>
    <w:bookmarkEnd w:id="7"/>
    <w:p w14:paraId="57EE4DA4" w14:textId="77777777" w:rsidR="008B4840" w:rsidRPr="005801B5" w:rsidRDefault="008B4840" w:rsidP="00A72DCF">
      <w:pPr>
        <w:keepNext/>
        <w:keepLines/>
        <w:widowControl/>
        <w:numPr>
          <w:ilvl w:val="0"/>
          <w:numId w:val="24"/>
        </w:numPr>
        <w:suppressAutoHyphens/>
        <w:spacing w:before="0" w:after="120"/>
        <w:ind w:left="425" w:hanging="357"/>
        <w:jc w:val="both"/>
        <w:rPr>
          <w:rFonts w:cs="Arial"/>
        </w:rPr>
      </w:pPr>
      <w:r w:rsidRPr="005801B5">
        <w:rPr>
          <w:rFonts w:cs="Arial"/>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Wykonawca zobowiązuje się do zapobiegania zjawiskom korupcyjnym i innym nadużyciom przy wykonywaniu Umowy.  </w:t>
      </w:r>
    </w:p>
    <w:p w14:paraId="6C2580DD"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Każda ze Stron oświadcza także, że w związku z wykonywaniem Umowy stosować się będzie do obowiązujących ją wewnętrznych procedur dotyczących etyki, konfliktu interesów, przeciwdziałania korupcji, wręczania i przyjmowania prezentów oraz rozliczania transakcji.</w:t>
      </w:r>
    </w:p>
    <w:p w14:paraId="75CD9AE3"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 xml:space="preserve">Strony </w:t>
      </w:r>
      <w:r w:rsidR="00915CDA">
        <w:rPr>
          <w:rFonts w:cs="Arial"/>
        </w:rPr>
        <w:t>U</w:t>
      </w:r>
      <w:r w:rsidRPr="005801B5">
        <w:rPr>
          <w:rFonts w:cs="Arial"/>
        </w:rPr>
        <w:t xml:space="preserve">mowy zobowiązują się stosować do dostępnej na stronie Spółki Polityki przeciwdziałania korupcji i nadużyciom w GK </w:t>
      </w:r>
      <w:r w:rsidR="002B4C11" w:rsidRPr="005801B5">
        <w:rPr>
          <w:rFonts w:cs="Arial"/>
        </w:rPr>
        <w:t xml:space="preserve">ORLEN </w:t>
      </w:r>
      <w:r w:rsidRPr="005801B5">
        <w:rPr>
          <w:rFonts w:cs="Arial"/>
        </w:rPr>
        <w:t xml:space="preserve">oraz Procedury antykorupcyjnej i prezentowej w GK </w:t>
      </w:r>
      <w:r w:rsidR="002B4C11" w:rsidRPr="005801B5">
        <w:rPr>
          <w:rFonts w:cs="Arial"/>
        </w:rPr>
        <w:t xml:space="preserve">ORLEN </w:t>
      </w:r>
      <w:r w:rsidRPr="005801B5">
        <w:rPr>
          <w:rFonts w:cs="Arial"/>
        </w:rPr>
        <w:t>Termika SA, w szczególności w zakresie wręczania prezentów.</w:t>
      </w:r>
    </w:p>
    <w:p w14:paraId="6BBBF95D"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 xml:space="preserve">Wykonawca oświadcza, że nie oferował, nie przekazywał, ani nie przyjmował żadnych korzyści majątkowych lub osobistych w celu wpłynięcia na decyzję Zamawiającego o wyborze jego oferty jako najkorzystniejszej </w:t>
      </w:r>
      <w:proofErr w:type="gramStart"/>
      <w:r w:rsidRPr="005801B5">
        <w:rPr>
          <w:rFonts w:cs="Arial"/>
        </w:rPr>
        <w:t>oraz,</w:t>
      </w:r>
      <w:proofErr w:type="gramEnd"/>
      <w:r w:rsidRPr="005801B5">
        <w:rPr>
          <w:rFonts w:cs="Arial"/>
        </w:rPr>
        <w:t xml:space="preserve">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255A4B37"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Wykonawca zapewnia, że podwykonawcy zatrudnieni w związku z wykonywaniem Umowy zostaną objęci obowiązkami wynikającymi z niniejszej klauzuli.</w:t>
      </w:r>
    </w:p>
    <w:p w14:paraId="14043C26"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lastRenderedPageBreak/>
        <w:t>Strony zapewniają, że w związku z zawarciem i wykonywaniem Umowy żadna ze Stron, ani żaden z pracowników i żadna osoba działająca w ich imieniu, przed zawarciem Umowy ani po ich zawarciu</w:t>
      </w:r>
      <w:r w:rsidRPr="005801B5" w:rsidDel="002F59E0">
        <w:rPr>
          <w:rFonts w:cs="Arial"/>
        </w:rPr>
        <w:t xml:space="preserve"> </w:t>
      </w:r>
      <w:r w:rsidRPr="005801B5">
        <w:rPr>
          <w:rFonts w:cs="Arial"/>
        </w:rPr>
        <w:t>nie dokona, nie zaproponuje, ani też nie obieca, że dokona, ani nie upoważni do dokonania żadnej płatności lub innego transferu stanowiącego korzyść majątkową lub osobistą bezpośrednio lub pośrednio żadnemu partnerowi biznesowemu, żadnej osobie pełniącej funkcję publiczną w Polsce lub poza jej granicami, ani żadnej innej osobie fizycznej, organizacji rządowej lub pozarządowej, partii politycznej lub podmiotowi gospodarczemu ani ich członkom lub osobom je reprezentującym w celu przyspieszenia lub umożliwienia realizacji Umowy lub jakiegokolwiek uprzywilejowanego traktowania, naruszającego prawo lub standardy etyczne. Strony oświadczają także, że przed zawarciem Umowy nie podjęły w związku z nią wymienionych działań.</w:t>
      </w:r>
    </w:p>
    <w:p w14:paraId="01843601"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Strony zapewniają, że nie są adresatami lub nie są zarządzani przez adresatów lub nie są powiązani z adresatami sankcji Stanów Zjednoczonych Ameryki Północnej, Unii Europejskiej, Zjednoczonego Królestwa Wielkiej Brytanii i Irlandii Północnej, Organizacji Narodów Zjednoczonych lub Królestwa Norwegii.</w:t>
      </w:r>
    </w:p>
    <w:p w14:paraId="481880AE"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Strony zapewniają, że stosują się do wszystkich obowiązujących je przepisów z zakresu przeciwdziałania praniu pieniędzy i finansowaniu terroryzmu.</w:t>
      </w:r>
    </w:p>
    <w:p w14:paraId="6F0D7584"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 xml:space="preserve">W przypadku naruszenia niniejszych postanowień lub zmiany okoliczności wpływającej na niniejsze oświadczenia, Strony zobowiązują się natychmiastowo poinformować o tym drugą stronę, podając szczegóły zdarzenia. </w:t>
      </w:r>
    </w:p>
    <w:p w14:paraId="72623A3E" w14:textId="77777777" w:rsidR="008B4840" w:rsidRPr="005801B5" w:rsidRDefault="008B4840" w:rsidP="00A72DCF">
      <w:pPr>
        <w:keepNext/>
        <w:keepLines/>
        <w:widowControl/>
        <w:numPr>
          <w:ilvl w:val="0"/>
          <w:numId w:val="24"/>
        </w:numPr>
        <w:suppressAutoHyphens/>
        <w:spacing w:before="0" w:after="120"/>
        <w:ind w:left="426"/>
        <w:jc w:val="both"/>
        <w:rPr>
          <w:rFonts w:cs="Arial"/>
        </w:rPr>
      </w:pPr>
      <w:r w:rsidRPr="005801B5">
        <w:rPr>
          <w:rFonts w:cs="Arial"/>
        </w:rPr>
        <w:t>Naruszenie niniejszych postanowień stanowi podstawę do odstąpienia od Umowy ze skutkiem natychmiastowym.</w:t>
      </w:r>
    </w:p>
    <w:p w14:paraId="3D614EF0" w14:textId="6F009ACD" w:rsidR="008B4840" w:rsidRPr="005801B5" w:rsidRDefault="003F0CF0" w:rsidP="00A72DCF">
      <w:pPr>
        <w:pStyle w:val="Nagwek1"/>
        <w:keepNext/>
        <w:keepLines/>
        <w:widowControl/>
        <w:numPr>
          <w:ilvl w:val="0"/>
          <w:numId w:val="23"/>
        </w:numPr>
        <w:tabs>
          <w:tab w:val="left" w:pos="567"/>
        </w:tabs>
        <w:suppressAutoHyphens/>
        <w:spacing w:before="0" w:after="120"/>
        <w:ind w:left="360" w:hanging="360"/>
        <w:jc w:val="both"/>
        <w:rPr>
          <w:rFonts w:cs="Arial"/>
          <w:color w:val="000000"/>
        </w:rPr>
      </w:pPr>
      <w:r w:rsidRPr="00591D95">
        <w:rPr>
          <w:rFonts w:eastAsia="Calibri" w:cs="Arial"/>
          <w:bCs/>
        </w:rPr>
        <w:t>KLAUZULA PODATKOWA</w:t>
      </w:r>
    </w:p>
    <w:p w14:paraId="16427B68" w14:textId="77777777" w:rsidR="003F0CF0" w:rsidRPr="00904426" w:rsidRDefault="003F0CF0" w:rsidP="00591D95">
      <w:pPr>
        <w:keepNext/>
        <w:keepLines/>
        <w:suppressAutoHyphens/>
        <w:spacing w:before="0" w:after="120"/>
        <w:jc w:val="both"/>
        <w:rPr>
          <w:rFonts w:eastAsia="Calibri" w:cs="Arial"/>
        </w:rPr>
      </w:pPr>
      <w:bookmarkStart w:id="8" w:name="_Hlk202880303"/>
      <w:r w:rsidRPr="00904426">
        <w:rPr>
          <w:rFonts w:eastAsia="Calibri" w:cs="Arial"/>
        </w:rPr>
        <w:t>Wykonawca oświadcza, że:</w:t>
      </w:r>
    </w:p>
    <w:p w14:paraId="0F8510C3" w14:textId="77777777" w:rsidR="003F0CF0" w:rsidRPr="00904426" w:rsidRDefault="003F0CF0" w:rsidP="00A72DCF">
      <w:pPr>
        <w:keepNext/>
        <w:keepLines/>
        <w:widowControl/>
        <w:numPr>
          <w:ilvl w:val="0"/>
          <w:numId w:val="40"/>
        </w:numPr>
        <w:suppressAutoHyphens/>
        <w:spacing w:before="0" w:after="120"/>
        <w:jc w:val="both"/>
        <w:rPr>
          <w:rFonts w:cs="Arial"/>
          <w:lang w:eastAsia="pl-PL"/>
        </w:rPr>
      </w:pPr>
      <w:r w:rsidRPr="00904426">
        <w:rPr>
          <w:rFonts w:cs="Arial"/>
          <w:lang w:eastAsia="pl-PL"/>
        </w:rPr>
        <w:t>Należność wynikającą z niniejszej umowy otrzymuje dla własnej korzyści, w tym decyduje samodzielnie o jej przeznaczeniu i ponosi ryzyko ekonomiczne związane z utratą tej należności lub jej części, oraz:</w:t>
      </w:r>
    </w:p>
    <w:p w14:paraId="7EE0C35B" w14:textId="77777777" w:rsidR="003F0CF0" w:rsidRPr="00904426" w:rsidRDefault="003F0CF0" w:rsidP="00A72DCF">
      <w:pPr>
        <w:keepNext/>
        <w:keepLines/>
        <w:widowControl/>
        <w:numPr>
          <w:ilvl w:val="1"/>
          <w:numId w:val="39"/>
        </w:numPr>
        <w:suppressAutoHyphens/>
        <w:spacing w:before="0" w:after="120"/>
        <w:ind w:hanging="356"/>
        <w:jc w:val="both"/>
        <w:rPr>
          <w:rFonts w:cs="Arial"/>
          <w:lang w:eastAsia="pl-PL"/>
        </w:rPr>
      </w:pPr>
      <w:r w:rsidRPr="00904426">
        <w:rPr>
          <w:rFonts w:cs="Arial"/>
          <w:lang w:eastAsia="pl-PL"/>
        </w:rPr>
        <w:t>posiada lokal, wykwalifikowany personel oraz wyposażenie wykorzystywane w prowadzonej działalności gospodarczej;</w:t>
      </w:r>
    </w:p>
    <w:p w14:paraId="0FB374F2" w14:textId="77777777" w:rsidR="003F0CF0" w:rsidRPr="00904426" w:rsidRDefault="003F0CF0" w:rsidP="00A72DCF">
      <w:pPr>
        <w:keepNext/>
        <w:keepLines/>
        <w:widowControl/>
        <w:numPr>
          <w:ilvl w:val="1"/>
          <w:numId w:val="39"/>
        </w:numPr>
        <w:suppressAutoHyphens/>
        <w:spacing w:before="0" w:after="120"/>
        <w:ind w:hanging="356"/>
        <w:jc w:val="both"/>
        <w:rPr>
          <w:rFonts w:cs="Arial"/>
          <w:lang w:eastAsia="pl-PL"/>
        </w:rPr>
      </w:pPr>
      <w:r w:rsidRPr="00904426">
        <w:rPr>
          <w:rFonts w:cs="Arial"/>
          <w:lang w:eastAsia="pl-PL"/>
        </w:rPr>
        <w:t>nie tworzy struktury funkcjonującej w oderwaniu od przyczyn ekonomicznych;</w:t>
      </w:r>
    </w:p>
    <w:p w14:paraId="729A1731" w14:textId="77777777" w:rsidR="003F0CF0" w:rsidRPr="00904426" w:rsidRDefault="003F0CF0" w:rsidP="00A72DCF">
      <w:pPr>
        <w:keepNext/>
        <w:keepLines/>
        <w:widowControl/>
        <w:numPr>
          <w:ilvl w:val="1"/>
          <w:numId w:val="39"/>
        </w:numPr>
        <w:suppressAutoHyphens/>
        <w:spacing w:before="0" w:after="120"/>
        <w:ind w:hanging="356"/>
        <w:jc w:val="both"/>
        <w:rPr>
          <w:rFonts w:cs="Arial"/>
          <w:lang w:eastAsia="pl-PL"/>
        </w:rPr>
      </w:pPr>
      <w:r w:rsidRPr="00904426">
        <w:rPr>
          <w:rFonts w:cs="Arial"/>
          <w:lang w:eastAsia="pl-PL"/>
        </w:rPr>
        <w:t>zachowuje współmierność między zakresem prowadzonej działalności a faktycznie posiadanym lokalem, personelem lub wyposażeniem;</w:t>
      </w:r>
    </w:p>
    <w:p w14:paraId="1C78A43F" w14:textId="77777777" w:rsidR="003F0CF0" w:rsidRPr="00904426" w:rsidRDefault="003F0CF0" w:rsidP="00A72DCF">
      <w:pPr>
        <w:keepNext/>
        <w:keepLines/>
        <w:widowControl/>
        <w:numPr>
          <w:ilvl w:val="1"/>
          <w:numId w:val="39"/>
        </w:numPr>
        <w:suppressAutoHyphens/>
        <w:spacing w:before="0" w:after="120"/>
        <w:ind w:hanging="356"/>
        <w:jc w:val="both"/>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5B41B8A9" w14:textId="77777777" w:rsidR="003F0CF0" w:rsidRPr="00904426" w:rsidRDefault="003F0CF0" w:rsidP="00A72DCF">
      <w:pPr>
        <w:keepNext/>
        <w:keepLines/>
        <w:widowControl/>
        <w:numPr>
          <w:ilvl w:val="1"/>
          <w:numId w:val="39"/>
        </w:numPr>
        <w:suppressAutoHyphens/>
        <w:spacing w:before="0" w:after="120"/>
        <w:ind w:hanging="356"/>
        <w:jc w:val="both"/>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035618F2" w14:textId="77777777" w:rsidR="003F0CF0" w:rsidRPr="00904426" w:rsidRDefault="003F0CF0" w:rsidP="00A72DCF">
      <w:pPr>
        <w:keepNext/>
        <w:keepLines/>
        <w:widowControl/>
        <w:numPr>
          <w:ilvl w:val="0"/>
          <w:numId w:val="40"/>
        </w:numPr>
        <w:suppressAutoHyphens/>
        <w:spacing w:before="0" w:after="120"/>
        <w:jc w:val="both"/>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9079E75" w14:textId="77777777" w:rsidR="003F0CF0" w:rsidRPr="00904426" w:rsidRDefault="003F0CF0" w:rsidP="00A72DCF">
      <w:pPr>
        <w:keepNext/>
        <w:keepLines/>
        <w:widowControl/>
        <w:numPr>
          <w:ilvl w:val="0"/>
          <w:numId w:val="40"/>
        </w:numPr>
        <w:suppressAutoHyphens/>
        <w:spacing w:before="0" w:after="120"/>
        <w:jc w:val="both"/>
        <w:rPr>
          <w:rFonts w:cs="Arial"/>
          <w:lang w:eastAsia="pl-PL"/>
        </w:rPr>
      </w:pPr>
      <w:r w:rsidRPr="00904426">
        <w:rPr>
          <w:rFonts w:cs="Arial"/>
          <w:lang w:eastAsia="pl-PL"/>
        </w:rPr>
        <w:t>Swoje zobowiązania podatkowe deklaruje i reguluje zgodnie z obowiązującym w tym zakresie prawem i w chwili podpisywania niniejszej umowy nie ma żadnych zaległości w uiszczaniu należnych podatków, w tym podatku VAT.</w:t>
      </w:r>
    </w:p>
    <w:p w14:paraId="5456BE3A" w14:textId="77777777" w:rsidR="003F0CF0" w:rsidRPr="00904426" w:rsidRDefault="003F0CF0" w:rsidP="00A72DCF">
      <w:pPr>
        <w:keepNext/>
        <w:keepLines/>
        <w:widowControl/>
        <w:numPr>
          <w:ilvl w:val="0"/>
          <w:numId w:val="40"/>
        </w:numPr>
        <w:suppressAutoHyphens/>
        <w:spacing w:before="0" w:after="120"/>
        <w:jc w:val="both"/>
        <w:rPr>
          <w:rFonts w:cs="Arial"/>
          <w:lang w:eastAsia="pl-PL"/>
        </w:rPr>
      </w:pPr>
      <w:r w:rsidRPr="00904426">
        <w:rPr>
          <w:rFonts w:cs="Arial"/>
          <w:lang w:eastAsia="pl-PL"/>
        </w:rPr>
        <w:lastRenderedPageBreak/>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19" w:history="1">
        <w:r w:rsidRPr="003A61E4">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w:t>
      </w:r>
      <w:proofErr w:type="gramStart"/>
      <w:r w:rsidRPr="00904426">
        <w:rPr>
          <w:rFonts w:cs="Arial"/>
          <w:lang w:eastAsia="pl-PL"/>
        </w:rPr>
        <w:t>15,  03</w:t>
      </w:r>
      <w:proofErr w:type="gramEnd"/>
      <w:r w:rsidRPr="00904426">
        <w:rPr>
          <w:rFonts w:cs="Arial"/>
          <w:lang w:eastAsia="pl-PL"/>
        </w:rPr>
        <w:t>-216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1ECC9B1A" w14:textId="77777777" w:rsidR="003F0CF0" w:rsidRPr="00904426" w:rsidRDefault="003F0CF0" w:rsidP="00A72DCF">
      <w:pPr>
        <w:keepNext/>
        <w:keepLines/>
        <w:widowControl/>
        <w:numPr>
          <w:ilvl w:val="0"/>
          <w:numId w:val="40"/>
        </w:numPr>
        <w:suppressAutoHyphens/>
        <w:spacing w:before="0" w:after="120"/>
        <w:jc w:val="both"/>
        <w:rPr>
          <w:rFonts w:cs="Arial"/>
          <w:lang w:eastAsia="pl-PL"/>
        </w:rPr>
      </w:pPr>
      <w:r w:rsidRPr="00904426">
        <w:rPr>
          <w:rFonts w:cs="Arial"/>
          <w:lang w:eastAsia="pl-PL"/>
        </w:rPr>
        <w:t>Będzie informował Zamawiającego o wszelkich zmianach jego statusu jako podatnika podatku VAT/podatku od wartości dodanej w trakcie trwania umowy mającej wpływ na rozliczenie umowy oraz o zmianie rezydencji podatkowej dla celów podatku dochodowego.</w:t>
      </w:r>
    </w:p>
    <w:p w14:paraId="2A66FABB" w14:textId="77777777" w:rsidR="003F0CF0" w:rsidRPr="00904426" w:rsidRDefault="003F0CF0" w:rsidP="00A72DCF">
      <w:pPr>
        <w:keepNext/>
        <w:keepLines/>
        <w:widowControl/>
        <w:numPr>
          <w:ilvl w:val="0"/>
          <w:numId w:val="40"/>
        </w:numPr>
        <w:suppressAutoHyphens/>
        <w:spacing w:before="0" w:after="120"/>
        <w:jc w:val="both"/>
        <w:rPr>
          <w:rFonts w:eastAsia="Calibri" w:cs="Arial"/>
          <w:iCs/>
        </w:rPr>
      </w:pPr>
      <w:r w:rsidRPr="00904426">
        <w:rPr>
          <w:rFonts w:eastAsia="Calibri" w:cs="Arial"/>
          <w:iCs/>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4BAD99F2" w14:textId="77777777" w:rsidR="003F0CF0" w:rsidRDefault="003F0CF0" w:rsidP="00A72DCF">
      <w:pPr>
        <w:keepNext/>
        <w:keepLines/>
        <w:widowControl/>
        <w:numPr>
          <w:ilvl w:val="0"/>
          <w:numId w:val="40"/>
        </w:numPr>
        <w:suppressAutoHyphens/>
        <w:spacing w:before="0" w:after="120"/>
        <w:jc w:val="both"/>
        <w:rPr>
          <w:rFonts w:eastAsia="Calibri" w:cs="Arial"/>
          <w:iCs/>
        </w:rPr>
      </w:pPr>
      <w:r w:rsidRPr="00904426">
        <w:rPr>
          <w:rFonts w:eastAsia="Calibri" w:cs="Arial"/>
          <w:iCs/>
        </w:rPr>
        <w:t>Mając na uwadze ryzyka związane z procederem wyłudzenia podatku od towarów i usług,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0D6CBF70" w14:textId="6973F8BE" w:rsidR="004A3F3E" w:rsidRPr="006F3DEB" w:rsidRDefault="004A3F3E" w:rsidP="00A72DCF">
      <w:pPr>
        <w:keepNext/>
        <w:keepLines/>
        <w:widowControl/>
        <w:numPr>
          <w:ilvl w:val="0"/>
          <w:numId w:val="40"/>
        </w:numPr>
        <w:suppressAutoHyphens/>
        <w:spacing w:before="0" w:after="120"/>
        <w:jc w:val="both"/>
        <w:rPr>
          <w:rFonts w:eastAsia="Calibri" w:cs="Arial"/>
          <w:iCs/>
        </w:rPr>
      </w:pPr>
      <w:r w:rsidRPr="006F3DEB">
        <w:rPr>
          <w:rFonts w:eastAsia="Calibri" w:cs="Arial"/>
          <w:iCs/>
        </w:rPr>
        <w:t>W przypadku, gdy nie będzie posiadać statusu polskiego rezydenta podatkowego o nieograniczonym obowiązku podatkowym w Polsce oraz wypłacać będzie wynagrodzenie osobom fizycznym będącym nierezydentami w rozumieniu przepisów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wynikających z art. 82a § 1  ustawy z dnia 29 sierpnia 1997 r. Ordynacja podatkowa.</w:t>
      </w:r>
    </w:p>
    <w:bookmarkEnd w:id="8"/>
    <w:p w14:paraId="79403E2B" w14:textId="77777777" w:rsidR="008B4840" w:rsidRPr="005801B5" w:rsidRDefault="008B4840" w:rsidP="00A72DCF">
      <w:pPr>
        <w:pStyle w:val="Nagwek1"/>
        <w:keepNext/>
        <w:keepLines/>
        <w:widowControl/>
        <w:numPr>
          <w:ilvl w:val="0"/>
          <w:numId w:val="23"/>
        </w:numPr>
        <w:tabs>
          <w:tab w:val="clear" w:pos="567"/>
        </w:tabs>
        <w:suppressAutoHyphens/>
        <w:spacing w:before="0" w:after="120"/>
        <w:ind w:left="360" w:hanging="360"/>
        <w:jc w:val="both"/>
        <w:rPr>
          <w:rFonts w:cs="Arial"/>
        </w:rPr>
      </w:pPr>
      <w:r w:rsidRPr="005801B5">
        <w:rPr>
          <w:rFonts w:cs="Arial"/>
        </w:rPr>
        <w:t>ZAŁĄCZNIKI</w:t>
      </w:r>
    </w:p>
    <w:p w14:paraId="309DE0BF" w14:textId="77777777" w:rsidR="008B4840" w:rsidRPr="005801B5" w:rsidRDefault="008B4840" w:rsidP="005D3153">
      <w:pPr>
        <w:keepNext/>
        <w:keepLines/>
        <w:suppressAutoHyphens/>
        <w:spacing w:before="0" w:after="120"/>
        <w:jc w:val="both"/>
        <w:rPr>
          <w:rFonts w:cs="Arial"/>
        </w:rPr>
      </w:pPr>
      <w:r w:rsidRPr="005801B5">
        <w:rPr>
          <w:rFonts w:cs="Arial"/>
        </w:rPr>
        <w:t>Integralną częścią Umowy są jej poniższe załączniki:</w:t>
      </w:r>
    </w:p>
    <w:p w14:paraId="33C3D33C" w14:textId="77777777" w:rsidR="008B4840" w:rsidRPr="005801B5" w:rsidRDefault="008B4840" w:rsidP="005D3153">
      <w:pPr>
        <w:keepNext/>
        <w:keepLines/>
        <w:suppressAutoHyphens/>
        <w:spacing w:before="0" w:after="120"/>
        <w:jc w:val="both"/>
        <w:rPr>
          <w:rFonts w:cs="Arial"/>
        </w:rPr>
      </w:pPr>
      <w:r w:rsidRPr="005801B5">
        <w:rPr>
          <w:rFonts w:cs="Arial"/>
        </w:rPr>
        <w:t>Załącznik nr 1 – Wzór Protokołu Odbioru Prac</w:t>
      </w:r>
    </w:p>
    <w:p w14:paraId="7A8B6216" w14:textId="77777777" w:rsidR="00CD3B95" w:rsidRDefault="00CD3B95" w:rsidP="005D3153">
      <w:pPr>
        <w:keepNext/>
        <w:keepLines/>
        <w:suppressAutoHyphens/>
        <w:spacing w:before="0" w:after="120"/>
        <w:jc w:val="both"/>
        <w:rPr>
          <w:rFonts w:cs="Arial"/>
        </w:rPr>
      </w:pPr>
      <w:r w:rsidRPr="005801B5">
        <w:rPr>
          <w:rFonts w:cs="Arial"/>
        </w:rPr>
        <w:t>Załącznik nr 2 – Szczegółowy zakres prac</w:t>
      </w:r>
    </w:p>
    <w:p w14:paraId="503ED629" w14:textId="77777777" w:rsidR="00865F76" w:rsidRPr="005801B5" w:rsidRDefault="00865F76" w:rsidP="005D3153">
      <w:pPr>
        <w:keepNext/>
        <w:keepLines/>
        <w:suppressAutoHyphens/>
        <w:spacing w:before="0" w:after="120"/>
        <w:jc w:val="both"/>
        <w:rPr>
          <w:rFonts w:cs="Arial"/>
        </w:rPr>
      </w:pPr>
      <w:r>
        <w:rPr>
          <w:rFonts w:cs="Arial"/>
        </w:rPr>
        <w:t>Załącznik nr 3 – Klauzula Informacyjna</w:t>
      </w:r>
    </w:p>
    <w:p w14:paraId="15AAB997" w14:textId="77777777" w:rsidR="008B4840" w:rsidRPr="005801B5" w:rsidRDefault="008B4840" w:rsidP="005D3153">
      <w:pPr>
        <w:keepNext/>
        <w:keepLines/>
        <w:widowControl/>
        <w:suppressAutoHyphens/>
        <w:spacing w:before="0" w:after="120"/>
        <w:rPr>
          <w:rFonts w:cs="Arial"/>
        </w:rPr>
      </w:pPr>
      <w:r w:rsidRPr="005801B5">
        <w:rPr>
          <w:rFonts w:cs="Arial"/>
        </w:rPr>
        <w:t xml:space="preserve">Załącznik nr </w:t>
      </w:r>
      <w:r w:rsidR="00865F76">
        <w:rPr>
          <w:rFonts w:cs="Arial"/>
        </w:rPr>
        <w:t>4</w:t>
      </w:r>
      <w:r w:rsidR="002C369F">
        <w:rPr>
          <w:rFonts w:cs="Arial"/>
        </w:rPr>
        <w:t xml:space="preserve"> </w:t>
      </w:r>
      <w:r w:rsidRPr="005801B5">
        <w:rPr>
          <w:rFonts w:cs="Arial"/>
        </w:rPr>
        <w:t xml:space="preserve">– </w:t>
      </w:r>
      <w:bookmarkStart w:id="9" w:name="_Hlk181960258"/>
      <w:r w:rsidRPr="005801B5">
        <w:rPr>
          <w:rFonts w:cs="Arial"/>
        </w:rPr>
        <w:t xml:space="preserve">Wzór wykazu osób </w:t>
      </w:r>
      <w:bookmarkEnd w:id="9"/>
    </w:p>
    <w:p w14:paraId="519E8F66" w14:textId="77777777" w:rsidR="008B4840" w:rsidRPr="005801B5" w:rsidRDefault="008B4840" w:rsidP="005D3153">
      <w:pPr>
        <w:keepNext/>
        <w:keepLines/>
        <w:widowControl/>
        <w:suppressAutoHyphens/>
        <w:spacing w:before="0" w:after="120"/>
        <w:rPr>
          <w:rFonts w:cs="Arial"/>
        </w:rPr>
      </w:pPr>
      <w:r w:rsidRPr="005801B5">
        <w:rPr>
          <w:rFonts w:cs="Arial"/>
        </w:rPr>
        <w:t xml:space="preserve">Załącznik nr </w:t>
      </w:r>
      <w:r w:rsidR="00865F76">
        <w:rPr>
          <w:rFonts w:cs="Arial"/>
        </w:rPr>
        <w:t>5</w:t>
      </w:r>
      <w:r w:rsidRPr="005801B5">
        <w:rPr>
          <w:rFonts w:cs="Arial"/>
        </w:rPr>
        <w:t xml:space="preserve"> – </w:t>
      </w:r>
      <w:bookmarkStart w:id="10" w:name="_Hlk181960275"/>
      <w:r w:rsidRPr="005801B5">
        <w:rPr>
          <w:rFonts w:cs="Arial"/>
        </w:rPr>
        <w:t>Wzór oświadczenia</w:t>
      </w:r>
    </w:p>
    <w:bookmarkEnd w:id="10"/>
    <w:p w14:paraId="4AF02913" w14:textId="77777777" w:rsidR="008B4840" w:rsidRPr="005801B5" w:rsidRDefault="008B4840" w:rsidP="005D3153">
      <w:pPr>
        <w:keepNext/>
        <w:keepLines/>
        <w:widowControl/>
        <w:suppressAutoHyphens/>
        <w:spacing w:before="0" w:after="120"/>
        <w:rPr>
          <w:rFonts w:cs="Arial"/>
        </w:rPr>
      </w:pPr>
      <w:r w:rsidRPr="005801B5">
        <w:rPr>
          <w:rFonts w:cs="Arial"/>
        </w:rPr>
        <w:t xml:space="preserve">Załącznik nr </w:t>
      </w:r>
      <w:r w:rsidR="00865F76">
        <w:rPr>
          <w:rFonts w:cs="Arial"/>
        </w:rPr>
        <w:t>6</w:t>
      </w:r>
      <w:r w:rsidRPr="005801B5">
        <w:rPr>
          <w:rFonts w:cs="Arial"/>
        </w:rPr>
        <w:t xml:space="preserve"> – </w:t>
      </w:r>
      <w:bookmarkStart w:id="11" w:name="_Hlk181960294"/>
      <w:r w:rsidRPr="005801B5">
        <w:rPr>
          <w:rFonts w:cs="Arial"/>
        </w:rPr>
        <w:t>Zasady postępowania</w:t>
      </w:r>
      <w:bookmarkEnd w:id="11"/>
    </w:p>
    <w:p w14:paraId="7A64A2C1" w14:textId="77777777" w:rsidR="008B4840" w:rsidRPr="005801B5" w:rsidRDefault="008B4840" w:rsidP="00A72DCF">
      <w:pPr>
        <w:pStyle w:val="Nagwek1"/>
        <w:keepNext/>
        <w:keepLines/>
        <w:widowControl/>
        <w:numPr>
          <w:ilvl w:val="0"/>
          <w:numId w:val="23"/>
        </w:numPr>
        <w:suppressAutoHyphens/>
        <w:spacing w:before="0" w:after="120"/>
        <w:rPr>
          <w:rFonts w:cs="Arial"/>
        </w:rPr>
      </w:pPr>
      <w:r w:rsidRPr="005801B5">
        <w:rPr>
          <w:rFonts w:cs="Arial"/>
        </w:rPr>
        <w:t xml:space="preserve">Postanowienia końcowe </w:t>
      </w:r>
    </w:p>
    <w:p w14:paraId="01C4B2B0"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Wykonawca oświadcza, że zawarcie i wykonywanie Umowy nie stanowi naruszenia żadnych praw osób trzecich.</w:t>
      </w:r>
    </w:p>
    <w:p w14:paraId="7207C50E"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Zamawiający oświadcza, że posiada status dużego przedsiębiorcy w rozumieniu art. 4 pkt 6) ustawy z dnia 8 marca 2013 r. o przeciwdziałaniu nadmiernym opóźnieniom w transakcjach handlowych (</w:t>
      </w:r>
      <w:proofErr w:type="spellStart"/>
      <w:r w:rsidRPr="005801B5">
        <w:rPr>
          <w:rFonts w:cs="Arial"/>
          <w:b w:val="0"/>
          <w:u w:val="none"/>
        </w:rPr>
        <w:t>t.jedn</w:t>
      </w:r>
      <w:proofErr w:type="spellEnd"/>
      <w:r w:rsidRPr="005801B5">
        <w:rPr>
          <w:rFonts w:cs="Arial"/>
          <w:b w:val="0"/>
          <w:u w:val="none"/>
        </w:rPr>
        <w:t>. </w:t>
      </w:r>
      <w:r w:rsidRPr="005801B5">
        <w:rPr>
          <w:rFonts w:cs="Arial"/>
          <w:b w:val="0"/>
          <w:iCs/>
        </w:rPr>
        <w:t>Dz. U. z 2023 r. poz. 1790</w:t>
      </w:r>
      <w:r w:rsidRPr="005801B5">
        <w:rPr>
          <w:rFonts w:cs="Arial"/>
          <w:b w:val="0"/>
          <w:u w:val="none"/>
        </w:rPr>
        <w:t>).</w:t>
      </w:r>
    </w:p>
    <w:p w14:paraId="2F1F8FFE"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lastRenderedPageBreak/>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68E3CF06"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Postanowienia ust. 3 powyżej stosuje się również wówczas, gdy po zawarciu Umowy wejdą w życie przepisy na skutek, których którekolwiek z postanowień Umowy stanie się nieważne.</w:t>
      </w:r>
    </w:p>
    <w:p w14:paraId="068A0B86"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 xml:space="preserve">Strony będą dążyły do rozstrzygania sporów wynikających Umowy lub mogących powstać w związku z jej interpretacją lub wykonaniem w drodze wzajemnych uzgodnień. </w:t>
      </w:r>
    </w:p>
    <w:p w14:paraId="78E8CE32"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bookmarkStart w:id="12" w:name="_Hlk127177727"/>
      <w:r w:rsidRPr="005801B5">
        <w:rPr>
          <w:rFonts w:cs="Arial"/>
          <w:b w:val="0"/>
          <w:u w:val="none"/>
        </w:rPr>
        <w:t>W przypadku nie osiągnięcia porozumienia dotyczącego sporów wynikających z Umowy w ciągu 6 miesięcy rozstrzygane one będą przez sąd powszechny właściwy dla siedziby Zamawiającego.</w:t>
      </w:r>
    </w:p>
    <w:bookmarkEnd w:id="12"/>
    <w:p w14:paraId="163B4F0D"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Wszelkie zmiany i uzupełnienia Umowy wymagają formy pisemnej pod rygorem nieważności.</w:t>
      </w:r>
    </w:p>
    <w:p w14:paraId="7C545500"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Załączniki do Umowy stanowią jej integralną całość.</w:t>
      </w:r>
    </w:p>
    <w:p w14:paraId="4A4DD271"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Umowę sporządzono w dwóch jednobrzmiących egzemplarzach, z zastrzeżeniem przypadku, gdy Umowa została zawarta w jednym egzemplarzu w formie elektronicznej podpisanej przez Strony kwalifikowanymi podpisami elektronicznymi.</w:t>
      </w:r>
    </w:p>
    <w:p w14:paraId="268F1331" w14:textId="77777777" w:rsidR="008B4840" w:rsidRPr="005801B5" w:rsidRDefault="008B4840" w:rsidP="00A72DCF">
      <w:pPr>
        <w:pStyle w:val="Nagwek2"/>
        <w:keepNext/>
        <w:keepLines/>
        <w:widowControl/>
        <w:numPr>
          <w:ilvl w:val="0"/>
          <w:numId w:val="27"/>
        </w:numPr>
        <w:tabs>
          <w:tab w:val="clear" w:pos="567"/>
          <w:tab w:val="num" w:pos="360"/>
          <w:tab w:val="num" w:pos="426"/>
        </w:tabs>
        <w:suppressAutoHyphens/>
        <w:spacing w:before="0" w:after="120"/>
        <w:ind w:left="426" w:hanging="426"/>
        <w:rPr>
          <w:rFonts w:cs="Arial"/>
          <w:b w:val="0"/>
          <w:u w:val="none"/>
        </w:rPr>
      </w:pPr>
      <w:r w:rsidRPr="005801B5">
        <w:rPr>
          <w:rFonts w:cs="Arial"/>
          <w:b w:val="0"/>
          <w:u w:val="none"/>
        </w:rPr>
        <w:t>Umowa zostaje zawarta w dniu złożenia ostatniego podpisu przez osoby reprezentujące Strony.</w:t>
      </w:r>
    </w:p>
    <w:p w14:paraId="59E005FB" w14:textId="77777777" w:rsidR="008B4840" w:rsidRPr="005801B5" w:rsidRDefault="008B4840" w:rsidP="005D3153">
      <w:pPr>
        <w:pStyle w:val="Tekstpodstawowy"/>
        <w:keepNext/>
        <w:keepLines/>
        <w:widowControl/>
        <w:tabs>
          <w:tab w:val="left" w:pos="5670"/>
        </w:tabs>
        <w:suppressAutoHyphens/>
        <w:spacing w:before="0" w:after="120"/>
        <w:outlineLvl w:val="0"/>
        <w:rPr>
          <w:rFonts w:cs="Arial"/>
          <w:color w:val="auto"/>
        </w:rPr>
      </w:pPr>
    </w:p>
    <w:p w14:paraId="02525D75" w14:textId="77777777" w:rsidR="008B4840" w:rsidRPr="005801B5" w:rsidRDefault="008B4840" w:rsidP="005D3153">
      <w:pPr>
        <w:pStyle w:val="Tekstpodstawowy"/>
        <w:keepNext/>
        <w:keepLines/>
        <w:widowControl/>
        <w:tabs>
          <w:tab w:val="left" w:pos="5670"/>
        </w:tabs>
        <w:suppressAutoHyphens/>
        <w:spacing w:before="0" w:after="120"/>
        <w:outlineLvl w:val="0"/>
        <w:rPr>
          <w:rFonts w:cs="Arial"/>
          <w:color w:val="auto"/>
        </w:rPr>
      </w:pPr>
      <w:r w:rsidRPr="005801B5">
        <w:rPr>
          <w:rFonts w:cs="Arial"/>
          <w:color w:val="auto"/>
        </w:rPr>
        <w:t>W imieniu:</w:t>
      </w:r>
    </w:p>
    <w:p w14:paraId="2CD7FADE" w14:textId="77777777" w:rsidR="008B4840" w:rsidRPr="005801B5" w:rsidRDefault="008B4840" w:rsidP="005D3153">
      <w:pPr>
        <w:pStyle w:val="Tekstpodstawowy"/>
        <w:keepNext/>
        <w:keepLines/>
        <w:widowControl/>
        <w:tabs>
          <w:tab w:val="left" w:pos="5670"/>
        </w:tabs>
        <w:suppressAutoHyphens/>
        <w:spacing w:before="0" w:after="120"/>
        <w:outlineLvl w:val="0"/>
        <w:rPr>
          <w:rFonts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6"/>
        <w:gridCol w:w="936"/>
        <w:gridCol w:w="4152"/>
      </w:tblGrid>
      <w:tr w:rsidR="008B4840" w:rsidRPr="005801B5" w14:paraId="28FD3E3A" w14:textId="77777777" w:rsidTr="00EA5BC4">
        <w:trPr>
          <w:trHeight w:val="1303"/>
        </w:trPr>
        <w:tc>
          <w:tcPr>
            <w:tcW w:w="4086" w:type="dxa"/>
            <w:tcBorders>
              <w:top w:val="nil"/>
              <w:left w:val="nil"/>
              <w:bottom w:val="dotted" w:sz="4" w:space="0" w:color="auto"/>
              <w:right w:val="nil"/>
            </w:tcBorders>
            <w:shd w:val="clear" w:color="auto" w:fill="auto"/>
          </w:tcPr>
          <w:p w14:paraId="74BFD450" w14:textId="77777777" w:rsidR="008B4840" w:rsidRPr="005801B5" w:rsidRDefault="002B4C11" w:rsidP="005D3153">
            <w:pPr>
              <w:keepNext/>
              <w:keepLines/>
              <w:widowControl/>
              <w:tabs>
                <w:tab w:val="left" w:pos="3969"/>
                <w:tab w:val="left" w:pos="5103"/>
                <w:tab w:val="left" w:pos="9639"/>
              </w:tabs>
              <w:suppressAutoHyphens/>
              <w:spacing w:before="0" w:after="120"/>
              <w:jc w:val="center"/>
              <w:outlineLvl w:val="0"/>
              <w:rPr>
                <w:rFonts w:cs="Arial"/>
                <w:b/>
              </w:rPr>
            </w:pPr>
            <w:r w:rsidRPr="005801B5">
              <w:rPr>
                <w:rFonts w:cs="Arial"/>
                <w:b/>
              </w:rPr>
              <w:t xml:space="preserve">ORLEN </w:t>
            </w:r>
            <w:r w:rsidR="00BE1D95">
              <w:rPr>
                <w:rFonts w:cs="Arial"/>
                <w:b/>
              </w:rPr>
              <w:t>Termika</w:t>
            </w:r>
            <w:r w:rsidR="008B4840" w:rsidRPr="005801B5">
              <w:rPr>
                <w:rFonts w:cs="Arial"/>
                <w:b/>
              </w:rPr>
              <w:t xml:space="preserve"> S</w:t>
            </w:r>
            <w:r w:rsidR="00BE1D95">
              <w:rPr>
                <w:rFonts w:cs="Arial"/>
                <w:b/>
              </w:rPr>
              <w:t>.</w:t>
            </w:r>
            <w:r w:rsidR="008B4840" w:rsidRPr="005801B5">
              <w:rPr>
                <w:rFonts w:cs="Arial"/>
                <w:b/>
              </w:rPr>
              <w:t>A</w:t>
            </w:r>
            <w:r w:rsidR="00BE1D95">
              <w:rPr>
                <w:rFonts w:cs="Arial"/>
                <w:b/>
              </w:rPr>
              <w:t>.</w:t>
            </w:r>
          </w:p>
        </w:tc>
        <w:tc>
          <w:tcPr>
            <w:tcW w:w="936" w:type="dxa"/>
            <w:tcBorders>
              <w:top w:val="nil"/>
              <w:left w:val="nil"/>
              <w:bottom w:val="nil"/>
              <w:right w:val="nil"/>
            </w:tcBorders>
            <w:shd w:val="clear" w:color="auto" w:fill="auto"/>
          </w:tcPr>
          <w:p w14:paraId="7E4104B5" w14:textId="77777777" w:rsidR="008B4840" w:rsidRPr="005801B5" w:rsidRDefault="008B4840" w:rsidP="005D3153">
            <w:pPr>
              <w:keepNext/>
              <w:keepLines/>
              <w:widowControl/>
              <w:tabs>
                <w:tab w:val="left" w:pos="3969"/>
                <w:tab w:val="left" w:pos="5103"/>
                <w:tab w:val="left" w:pos="9639"/>
              </w:tabs>
              <w:suppressAutoHyphens/>
              <w:spacing w:before="0" w:after="120"/>
              <w:jc w:val="center"/>
              <w:outlineLvl w:val="0"/>
              <w:rPr>
                <w:rFonts w:cs="Arial"/>
                <w:b/>
              </w:rPr>
            </w:pPr>
          </w:p>
        </w:tc>
        <w:tc>
          <w:tcPr>
            <w:tcW w:w="4152" w:type="dxa"/>
            <w:tcBorders>
              <w:top w:val="nil"/>
              <w:left w:val="nil"/>
              <w:bottom w:val="dotted" w:sz="4" w:space="0" w:color="auto"/>
              <w:right w:val="nil"/>
            </w:tcBorders>
            <w:shd w:val="clear" w:color="auto" w:fill="auto"/>
          </w:tcPr>
          <w:p w14:paraId="1F5E9981" w14:textId="63178748" w:rsidR="008B4840" w:rsidRPr="005801B5" w:rsidRDefault="008B4840" w:rsidP="005D3153">
            <w:pPr>
              <w:keepNext/>
              <w:keepLines/>
              <w:widowControl/>
              <w:tabs>
                <w:tab w:val="left" w:pos="3969"/>
                <w:tab w:val="left" w:pos="5103"/>
                <w:tab w:val="left" w:pos="9639"/>
              </w:tabs>
              <w:suppressAutoHyphens/>
              <w:spacing w:before="0" w:after="120"/>
              <w:jc w:val="center"/>
              <w:outlineLvl w:val="0"/>
              <w:rPr>
                <w:rFonts w:cs="Arial"/>
                <w:b/>
              </w:rPr>
            </w:pPr>
            <w:r w:rsidRPr="005801B5">
              <w:rPr>
                <w:rFonts w:cs="Arial"/>
                <w:b/>
              </w:rPr>
              <w:t>Wykonawc</w:t>
            </w:r>
            <w:r w:rsidR="00D92532">
              <w:rPr>
                <w:rFonts w:cs="Arial"/>
                <w:b/>
              </w:rPr>
              <w:t>a</w:t>
            </w:r>
          </w:p>
          <w:p w14:paraId="0B33A62F" w14:textId="77777777" w:rsidR="008B4840" w:rsidRPr="005801B5" w:rsidRDefault="008B4840" w:rsidP="005D3153">
            <w:pPr>
              <w:keepNext/>
              <w:keepLines/>
              <w:widowControl/>
              <w:tabs>
                <w:tab w:val="left" w:pos="3969"/>
                <w:tab w:val="left" w:pos="5103"/>
                <w:tab w:val="left" w:pos="9639"/>
              </w:tabs>
              <w:suppressAutoHyphens/>
              <w:spacing w:before="0" w:after="120"/>
              <w:jc w:val="center"/>
              <w:outlineLvl w:val="0"/>
              <w:rPr>
                <w:rFonts w:cs="Arial"/>
                <w:b/>
              </w:rPr>
            </w:pPr>
          </w:p>
          <w:p w14:paraId="577B1504" w14:textId="77777777" w:rsidR="008B4840" w:rsidRPr="005801B5" w:rsidRDefault="008B4840" w:rsidP="005D3153">
            <w:pPr>
              <w:keepNext/>
              <w:keepLines/>
              <w:widowControl/>
              <w:tabs>
                <w:tab w:val="left" w:pos="3969"/>
                <w:tab w:val="left" w:pos="5103"/>
                <w:tab w:val="left" w:pos="9639"/>
              </w:tabs>
              <w:suppressAutoHyphens/>
              <w:spacing w:before="0" w:after="120"/>
              <w:jc w:val="center"/>
              <w:outlineLvl w:val="0"/>
              <w:rPr>
                <w:rFonts w:cs="Arial"/>
                <w:b/>
              </w:rPr>
            </w:pPr>
          </w:p>
          <w:p w14:paraId="27E22048" w14:textId="77777777" w:rsidR="008B4840" w:rsidRPr="005801B5" w:rsidRDefault="008B4840" w:rsidP="005D3153">
            <w:pPr>
              <w:keepNext/>
              <w:keepLines/>
              <w:widowControl/>
              <w:tabs>
                <w:tab w:val="left" w:pos="3969"/>
                <w:tab w:val="left" w:pos="5103"/>
                <w:tab w:val="left" w:pos="9639"/>
              </w:tabs>
              <w:suppressAutoHyphens/>
              <w:spacing w:before="0" w:after="120"/>
              <w:jc w:val="center"/>
              <w:outlineLvl w:val="0"/>
              <w:rPr>
                <w:rFonts w:cs="Arial"/>
                <w:b/>
              </w:rPr>
            </w:pPr>
          </w:p>
        </w:tc>
      </w:tr>
    </w:tbl>
    <w:p w14:paraId="16490945" w14:textId="77777777" w:rsidR="008B4840" w:rsidRPr="005801B5" w:rsidRDefault="008B4840" w:rsidP="005D3153">
      <w:pPr>
        <w:keepNext/>
        <w:keepLines/>
        <w:suppressAutoHyphens/>
        <w:spacing w:before="0" w:after="120"/>
        <w:jc w:val="both"/>
        <w:rPr>
          <w:rFonts w:cs="Arial"/>
        </w:rPr>
      </w:pPr>
    </w:p>
    <w:p w14:paraId="0AF55983" w14:textId="77777777" w:rsidR="008B4840" w:rsidRPr="005801B5" w:rsidRDefault="008B4840" w:rsidP="005D3153">
      <w:pPr>
        <w:keepNext/>
        <w:keepLines/>
        <w:widowControl/>
        <w:suppressAutoHyphens/>
        <w:spacing w:before="0" w:after="120"/>
        <w:rPr>
          <w:rFonts w:cs="Arial"/>
        </w:rPr>
      </w:pPr>
      <w:r w:rsidRPr="005801B5">
        <w:rPr>
          <w:rFonts w:cs="Arial"/>
        </w:rPr>
        <w:br w:type="column"/>
      </w:r>
      <w:r w:rsidRPr="005801B5">
        <w:rPr>
          <w:rFonts w:cs="Arial"/>
          <w:b/>
        </w:rPr>
        <w:lastRenderedPageBreak/>
        <w:t>Załącznik nr 1 – Wzór Protokołu Odbioru Prac</w:t>
      </w:r>
    </w:p>
    <w:p w14:paraId="0177A7F9" w14:textId="5154288E" w:rsidR="00671B6A" w:rsidRDefault="00F04EE4" w:rsidP="005D3153">
      <w:pPr>
        <w:keepNext/>
        <w:keepLines/>
        <w:widowControl/>
        <w:suppressAutoHyphens/>
        <w:spacing w:before="0" w:after="120"/>
        <w:rPr>
          <w:rFonts w:cs="Arial"/>
        </w:rPr>
      </w:pPr>
      <w:r>
        <w:rPr>
          <w:rFonts w:cs="Arial"/>
          <w:noProof/>
        </w:rPr>
        <w:drawing>
          <wp:inline distT="0" distB="0" distL="0" distR="0" wp14:anchorId="371951B6" wp14:editId="37910406">
            <wp:extent cx="5676265" cy="77635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76265" cy="7763510"/>
                    </a:xfrm>
                    <a:prstGeom prst="rect">
                      <a:avLst/>
                    </a:prstGeom>
                    <a:noFill/>
                    <a:ln>
                      <a:noFill/>
                    </a:ln>
                  </pic:spPr>
                </pic:pic>
              </a:graphicData>
            </a:graphic>
          </wp:inline>
        </w:drawing>
      </w:r>
      <w:r w:rsidR="008B4840" w:rsidRPr="005801B5">
        <w:rPr>
          <w:rFonts w:cs="Arial"/>
        </w:rPr>
        <w:br w:type="column"/>
      </w:r>
      <w:bookmarkStart w:id="13" w:name="_Hlk181960214"/>
      <w:r w:rsidR="00671B6A">
        <w:rPr>
          <w:rFonts w:cs="Arial"/>
        </w:rPr>
        <w:lastRenderedPageBreak/>
        <w:t>Załącznik nr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4397"/>
        <w:gridCol w:w="1573"/>
        <w:gridCol w:w="1373"/>
        <w:gridCol w:w="861"/>
      </w:tblGrid>
      <w:tr w:rsidR="00E2595C" w:rsidRPr="00331C41" w14:paraId="6225A85D" w14:textId="77777777" w:rsidTr="00591D95">
        <w:trPr>
          <w:trHeight w:val="1140"/>
        </w:trPr>
        <w:tc>
          <w:tcPr>
            <w:tcW w:w="1425" w:type="dxa"/>
            <w:shd w:val="clear" w:color="auto" w:fill="auto"/>
            <w:noWrap/>
            <w:hideMark/>
          </w:tcPr>
          <w:p w14:paraId="6673A377" w14:textId="77777777" w:rsidR="00E2595C" w:rsidRPr="00331C41" w:rsidRDefault="00E2595C" w:rsidP="005D3153">
            <w:pPr>
              <w:keepNext/>
              <w:keepLines/>
              <w:widowControl/>
              <w:suppressAutoHyphens/>
              <w:spacing w:before="0" w:after="120"/>
              <w:rPr>
                <w:rFonts w:cs="Arial"/>
              </w:rPr>
            </w:pPr>
            <w:r w:rsidRPr="00331C41">
              <w:rPr>
                <w:rFonts w:cs="Arial"/>
              </w:rPr>
              <w:lastRenderedPageBreak/>
              <w:t>LP</w:t>
            </w:r>
          </w:p>
        </w:tc>
        <w:tc>
          <w:tcPr>
            <w:tcW w:w="4397" w:type="dxa"/>
            <w:shd w:val="clear" w:color="auto" w:fill="auto"/>
            <w:hideMark/>
          </w:tcPr>
          <w:p w14:paraId="7D530C48" w14:textId="77777777" w:rsidR="00E2595C" w:rsidRPr="00331C41" w:rsidRDefault="00E2595C" w:rsidP="005D3153">
            <w:pPr>
              <w:keepNext/>
              <w:keepLines/>
              <w:widowControl/>
              <w:suppressAutoHyphens/>
              <w:spacing w:before="0" w:after="120"/>
              <w:rPr>
                <w:rFonts w:cs="Arial"/>
              </w:rPr>
            </w:pPr>
            <w:r w:rsidRPr="00331C41">
              <w:rPr>
                <w:rFonts w:cs="Arial"/>
              </w:rPr>
              <w:t>Zakres</w:t>
            </w:r>
          </w:p>
        </w:tc>
        <w:tc>
          <w:tcPr>
            <w:tcW w:w="1573" w:type="dxa"/>
            <w:shd w:val="clear" w:color="auto" w:fill="auto"/>
            <w:hideMark/>
          </w:tcPr>
          <w:p w14:paraId="760B1BB7" w14:textId="77777777" w:rsidR="00E2595C" w:rsidRPr="00331C41" w:rsidRDefault="00E2595C" w:rsidP="005D3153">
            <w:pPr>
              <w:keepNext/>
              <w:keepLines/>
              <w:widowControl/>
              <w:suppressAutoHyphens/>
              <w:spacing w:before="0" w:after="120"/>
              <w:rPr>
                <w:rFonts w:cs="Arial"/>
              </w:rPr>
            </w:pPr>
            <w:r w:rsidRPr="00331C41">
              <w:rPr>
                <w:rFonts w:cs="Arial"/>
              </w:rPr>
              <w:t xml:space="preserve">Planowana maksymalna ilość w okresie obowiązywania umowy </w:t>
            </w:r>
          </w:p>
        </w:tc>
        <w:tc>
          <w:tcPr>
            <w:tcW w:w="1373" w:type="dxa"/>
            <w:shd w:val="clear" w:color="auto" w:fill="auto"/>
            <w:hideMark/>
          </w:tcPr>
          <w:p w14:paraId="23333B89" w14:textId="77777777" w:rsidR="00E2595C" w:rsidRPr="00331C41" w:rsidRDefault="00E2595C" w:rsidP="005D3153">
            <w:pPr>
              <w:keepNext/>
              <w:keepLines/>
              <w:widowControl/>
              <w:suppressAutoHyphens/>
              <w:spacing w:before="0" w:after="120"/>
              <w:rPr>
                <w:rFonts w:cs="Arial"/>
              </w:rPr>
            </w:pPr>
            <w:r w:rsidRPr="00331C41">
              <w:rPr>
                <w:rFonts w:cs="Arial"/>
              </w:rPr>
              <w:t xml:space="preserve">Cena jednostkowa </w:t>
            </w:r>
          </w:p>
        </w:tc>
        <w:tc>
          <w:tcPr>
            <w:tcW w:w="861" w:type="dxa"/>
            <w:shd w:val="clear" w:color="auto" w:fill="auto"/>
            <w:hideMark/>
          </w:tcPr>
          <w:p w14:paraId="7F7FBA93" w14:textId="77777777" w:rsidR="00E2595C" w:rsidRPr="00331C41" w:rsidRDefault="00E2595C" w:rsidP="005D3153">
            <w:pPr>
              <w:keepNext/>
              <w:keepLines/>
              <w:widowControl/>
              <w:suppressAutoHyphens/>
              <w:spacing w:before="0" w:after="120"/>
              <w:rPr>
                <w:rFonts w:cs="Arial"/>
              </w:rPr>
            </w:pPr>
            <w:r w:rsidRPr="00331C41">
              <w:rPr>
                <w:rFonts w:cs="Arial"/>
              </w:rPr>
              <w:t xml:space="preserve">Cena łączna za cały okres trwania umowy </w:t>
            </w:r>
          </w:p>
        </w:tc>
      </w:tr>
      <w:tr w:rsidR="00E2595C" w:rsidRPr="00331C41" w14:paraId="56CBD6CF" w14:textId="77777777" w:rsidTr="00591D95">
        <w:trPr>
          <w:trHeight w:val="600"/>
        </w:trPr>
        <w:tc>
          <w:tcPr>
            <w:tcW w:w="1425" w:type="dxa"/>
            <w:vMerge w:val="restart"/>
            <w:shd w:val="clear" w:color="auto" w:fill="auto"/>
            <w:noWrap/>
            <w:hideMark/>
          </w:tcPr>
          <w:p w14:paraId="59B8E781" w14:textId="77777777" w:rsidR="00E2595C" w:rsidRPr="00331C41" w:rsidRDefault="00E2595C" w:rsidP="005D3153">
            <w:pPr>
              <w:keepNext/>
              <w:keepLines/>
              <w:widowControl/>
              <w:suppressAutoHyphens/>
              <w:spacing w:before="0" w:after="120"/>
              <w:rPr>
                <w:rFonts w:cs="Arial"/>
              </w:rPr>
            </w:pPr>
            <w:r w:rsidRPr="00331C41">
              <w:rPr>
                <w:rFonts w:cs="Arial"/>
              </w:rPr>
              <w:t>1</w:t>
            </w:r>
          </w:p>
        </w:tc>
        <w:tc>
          <w:tcPr>
            <w:tcW w:w="4397" w:type="dxa"/>
            <w:shd w:val="clear" w:color="auto" w:fill="auto"/>
            <w:hideMark/>
          </w:tcPr>
          <w:p w14:paraId="25961309" w14:textId="5ED0C840" w:rsidR="00E2595C" w:rsidRPr="00331C41" w:rsidRDefault="00B30022" w:rsidP="005D3153">
            <w:pPr>
              <w:keepNext/>
              <w:keepLines/>
              <w:widowControl/>
              <w:suppressAutoHyphens/>
              <w:spacing w:before="0" w:after="120"/>
              <w:rPr>
                <w:rFonts w:cs="Arial"/>
                <w:b/>
                <w:bCs/>
              </w:rPr>
            </w:pPr>
            <w:r>
              <w:rPr>
                <w:rFonts w:cs="Arial"/>
                <w:b/>
                <w:bCs/>
              </w:rPr>
              <w:t xml:space="preserve">Analiza zaistniałej, pojedynczej </w:t>
            </w:r>
            <w:proofErr w:type="gramStart"/>
            <w:r>
              <w:rPr>
                <w:rFonts w:cs="Arial"/>
                <w:b/>
                <w:bCs/>
              </w:rPr>
              <w:t xml:space="preserve">zmiany </w:t>
            </w:r>
            <w:r w:rsidR="00E2595C" w:rsidRPr="00331C41">
              <w:rPr>
                <w:rFonts w:cs="Arial"/>
                <w:b/>
                <w:bCs/>
              </w:rPr>
              <w:t xml:space="preserve"> w</w:t>
            </w:r>
            <w:r w:rsidR="00CD1569">
              <w:rPr>
                <w:rFonts w:cs="Arial"/>
                <w:b/>
                <w:bCs/>
              </w:rPr>
              <w:t>e</w:t>
            </w:r>
            <w:proofErr w:type="gramEnd"/>
            <w:r w:rsidR="00CD1569">
              <w:rPr>
                <w:rFonts w:cs="Arial"/>
                <w:b/>
                <w:bCs/>
              </w:rPr>
              <w:t xml:space="preserve"> wskazanym </w:t>
            </w:r>
            <w:r w:rsidR="00E2595C" w:rsidRPr="00331C41">
              <w:rPr>
                <w:rFonts w:cs="Arial"/>
                <w:b/>
                <w:bCs/>
              </w:rPr>
              <w:t>zakładzie o zwiększonym ryzyku wystąpienia poważnej awarii przemysłowej (ZZR) i bezpośrednim sąsiedztwie Zakładu ZZR w zakresie:</w:t>
            </w:r>
          </w:p>
        </w:tc>
        <w:tc>
          <w:tcPr>
            <w:tcW w:w="1573" w:type="dxa"/>
            <w:vMerge w:val="restart"/>
            <w:shd w:val="clear" w:color="auto" w:fill="auto"/>
            <w:hideMark/>
          </w:tcPr>
          <w:p w14:paraId="09650B93" w14:textId="40809B5E" w:rsidR="00E2595C" w:rsidRPr="00331C41" w:rsidRDefault="00B30022" w:rsidP="005D3153">
            <w:pPr>
              <w:keepNext/>
              <w:keepLines/>
              <w:widowControl/>
              <w:suppressAutoHyphens/>
              <w:spacing w:before="0" w:after="120"/>
              <w:rPr>
                <w:rFonts w:cs="Arial"/>
              </w:rPr>
            </w:pPr>
            <w:r>
              <w:rPr>
                <w:rFonts w:cs="Arial"/>
              </w:rPr>
              <w:t xml:space="preserve">W razie potrzeby </w:t>
            </w:r>
            <w:r w:rsidR="00E2595C" w:rsidRPr="00331C41">
              <w:rPr>
                <w:rFonts w:cs="Arial"/>
              </w:rPr>
              <w:t xml:space="preserve"> </w:t>
            </w:r>
            <w:r w:rsidR="00E2595C" w:rsidRPr="00331C41">
              <w:rPr>
                <w:rFonts w:cs="Arial"/>
              </w:rPr>
              <w:br/>
            </w:r>
            <w:r>
              <w:rPr>
                <w:rFonts w:cs="Arial"/>
              </w:rPr>
              <w:t>1</w:t>
            </w:r>
            <w:r w:rsidR="00A72DCF">
              <w:rPr>
                <w:rFonts w:cs="Arial"/>
              </w:rPr>
              <w:t>8</w:t>
            </w:r>
            <w:r w:rsidRPr="00331C41">
              <w:rPr>
                <w:rFonts w:cs="Arial"/>
              </w:rPr>
              <w:t xml:space="preserve"> </w:t>
            </w:r>
            <w:r w:rsidR="00E2595C" w:rsidRPr="00331C41">
              <w:rPr>
                <w:rFonts w:cs="Arial"/>
              </w:rPr>
              <w:t>szt.</w:t>
            </w:r>
          </w:p>
        </w:tc>
        <w:tc>
          <w:tcPr>
            <w:tcW w:w="1373" w:type="dxa"/>
            <w:vMerge w:val="restart"/>
            <w:shd w:val="clear" w:color="auto" w:fill="auto"/>
            <w:noWrap/>
            <w:hideMark/>
          </w:tcPr>
          <w:p w14:paraId="0479CEF0"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vMerge w:val="restart"/>
            <w:shd w:val="clear" w:color="auto" w:fill="auto"/>
            <w:noWrap/>
            <w:hideMark/>
          </w:tcPr>
          <w:p w14:paraId="50047A12"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0F9FC032" w14:textId="77777777" w:rsidTr="00591D95">
        <w:trPr>
          <w:trHeight w:val="300"/>
        </w:trPr>
        <w:tc>
          <w:tcPr>
            <w:tcW w:w="1425" w:type="dxa"/>
            <w:vMerge/>
            <w:shd w:val="clear" w:color="auto" w:fill="auto"/>
            <w:hideMark/>
          </w:tcPr>
          <w:p w14:paraId="64FCADF8"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4CAAFD14" w14:textId="77777777" w:rsidR="00E2595C" w:rsidRPr="00331C41" w:rsidRDefault="00E2595C" w:rsidP="005D3153">
            <w:pPr>
              <w:keepNext/>
              <w:keepLines/>
              <w:widowControl/>
              <w:suppressAutoHyphens/>
              <w:spacing w:before="0" w:after="120"/>
              <w:rPr>
                <w:rFonts w:cs="Arial"/>
              </w:rPr>
            </w:pPr>
            <w:r w:rsidRPr="00331C41">
              <w:rPr>
                <w:rFonts w:cs="Arial"/>
              </w:rPr>
              <w:t>a) Zakładów EC Siekierki, C Wola i C Kawęczyn</w:t>
            </w:r>
          </w:p>
        </w:tc>
        <w:tc>
          <w:tcPr>
            <w:tcW w:w="1573" w:type="dxa"/>
            <w:vMerge/>
            <w:shd w:val="clear" w:color="auto" w:fill="auto"/>
            <w:hideMark/>
          </w:tcPr>
          <w:p w14:paraId="56BBB704"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7A68EA9E"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25FDAB42" w14:textId="77777777" w:rsidR="00E2595C" w:rsidRPr="00331C41" w:rsidRDefault="00E2595C" w:rsidP="005D3153">
            <w:pPr>
              <w:keepNext/>
              <w:keepLines/>
              <w:widowControl/>
              <w:suppressAutoHyphens/>
              <w:spacing w:before="0" w:after="120"/>
              <w:rPr>
                <w:rFonts w:cs="Arial"/>
              </w:rPr>
            </w:pPr>
          </w:p>
        </w:tc>
      </w:tr>
      <w:tr w:rsidR="00E2595C" w:rsidRPr="00331C41" w14:paraId="34C3FDDB" w14:textId="77777777" w:rsidTr="00591D95">
        <w:trPr>
          <w:trHeight w:val="1200"/>
        </w:trPr>
        <w:tc>
          <w:tcPr>
            <w:tcW w:w="1425" w:type="dxa"/>
            <w:vMerge/>
            <w:shd w:val="clear" w:color="auto" w:fill="auto"/>
            <w:hideMark/>
          </w:tcPr>
          <w:p w14:paraId="7E9D00FF"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683C37BC" w14:textId="77777777" w:rsidR="00E2595C" w:rsidRPr="00331C41" w:rsidRDefault="00E2595C" w:rsidP="005D3153">
            <w:pPr>
              <w:keepNext/>
              <w:keepLines/>
              <w:widowControl/>
              <w:suppressAutoHyphens/>
              <w:spacing w:before="0" w:after="120"/>
              <w:rPr>
                <w:rFonts w:cs="Arial"/>
              </w:rPr>
            </w:pPr>
            <w:r w:rsidRPr="00331C41">
              <w:rPr>
                <w:rFonts w:cs="Arial"/>
              </w:rPr>
              <w:t>b) zmian w zakładzie, instalacji, w tym w magazynie, procesie przemysłowym lub zmian rodzaju, właściwości lub ilości znajdujących się w zakładzie substancji niebezpiecznych mogących mieć wpływ na wystąpienie zagrożenia awarią przemysłową lub zaliczenie zakładu do zakładu o dużym ryzyku</w:t>
            </w:r>
          </w:p>
        </w:tc>
        <w:tc>
          <w:tcPr>
            <w:tcW w:w="1573" w:type="dxa"/>
            <w:vMerge/>
            <w:shd w:val="clear" w:color="auto" w:fill="auto"/>
            <w:hideMark/>
          </w:tcPr>
          <w:p w14:paraId="6933264C"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6A512D3D"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47417220" w14:textId="77777777" w:rsidR="00E2595C" w:rsidRPr="00331C41" w:rsidRDefault="00E2595C" w:rsidP="005D3153">
            <w:pPr>
              <w:keepNext/>
              <w:keepLines/>
              <w:widowControl/>
              <w:suppressAutoHyphens/>
              <w:spacing w:before="0" w:after="120"/>
              <w:rPr>
                <w:rFonts w:cs="Arial"/>
              </w:rPr>
            </w:pPr>
          </w:p>
        </w:tc>
      </w:tr>
      <w:tr w:rsidR="00E2595C" w:rsidRPr="00331C41" w14:paraId="004FD693" w14:textId="77777777" w:rsidTr="00591D95">
        <w:trPr>
          <w:trHeight w:val="600"/>
        </w:trPr>
        <w:tc>
          <w:tcPr>
            <w:tcW w:w="1425" w:type="dxa"/>
            <w:vMerge/>
            <w:shd w:val="clear" w:color="auto" w:fill="auto"/>
            <w:hideMark/>
          </w:tcPr>
          <w:p w14:paraId="5DEE984B"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25555801" w14:textId="77777777" w:rsidR="00E2595C" w:rsidRPr="00331C41" w:rsidRDefault="00E2595C" w:rsidP="005D3153">
            <w:pPr>
              <w:keepNext/>
              <w:keepLines/>
              <w:widowControl/>
              <w:suppressAutoHyphens/>
              <w:spacing w:before="0" w:after="120"/>
              <w:rPr>
                <w:rFonts w:cs="Arial"/>
              </w:rPr>
            </w:pPr>
            <w:r w:rsidRPr="00331C41">
              <w:rPr>
                <w:rFonts w:cs="Arial"/>
              </w:rPr>
              <w:t>c) zmian, które mogły mieć poważne skutki związane z ryzykiem awarii, w stosunku do danych zawartych w Zgłoszeniu</w:t>
            </w:r>
          </w:p>
        </w:tc>
        <w:tc>
          <w:tcPr>
            <w:tcW w:w="1573" w:type="dxa"/>
            <w:vMerge/>
            <w:shd w:val="clear" w:color="auto" w:fill="auto"/>
            <w:hideMark/>
          </w:tcPr>
          <w:p w14:paraId="561DE146"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53581C23"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763C3F28" w14:textId="77777777" w:rsidR="00E2595C" w:rsidRPr="00331C41" w:rsidRDefault="00E2595C" w:rsidP="005D3153">
            <w:pPr>
              <w:keepNext/>
              <w:keepLines/>
              <w:widowControl/>
              <w:suppressAutoHyphens/>
              <w:spacing w:before="0" w:after="120"/>
              <w:rPr>
                <w:rFonts w:cs="Arial"/>
              </w:rPr>
            </w:pPr>
          </w:p>
        </w:tc>
      </w:tr>
      <w:tr w:rsidR="00E2595C" w:rsidRPr="00331C41" w14:paraId="13682FC3" w14:textId="77777777" w:rsidTr="00591D95">
        <w:trPr>
          <w:trHeight w:val="915"/>
        </w:trPr>
        <w:tc>
          <w:tcPr>
            <w:tcW w:w="1425" w:type="dxa"/>
            <w:vMerge/>
            <w:shd w:val="clear" w:color="auto" w:fill="auto"/>
            <w:hideMark/>
          </w:tcPr>
          <w:p w14:paraId="11E76E64"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7682B384" w14:textId="77777777" w:rsidR="00E2595C" w:rsidRPr="00331C41" w:rsidRDefault="00E2595C" w:rsidP="005D3153">
            <w:pPr>
              <w:keepNext/>
              <w:keepLines/>
              <w:widowControl/>
              <w:suppressAutoHyphens/>
              <w:spacing w:before="0" w:after="120"/>
              <w:rPr>
                <w:rFonts w:cs="Arial"/>
              </w:rPr>
            </w:pPr>
            <w:r w:rsidRPr="00331C41">
              <w:rPr>
                <w:rFonts w:cs="Arial"/>
              </w:rPr>
              <w:t xml:space="preserve">d) zmian w bezpośrednim sąsiedztwie Zakładu mogących mieć wpływ na wystąpienie zagrożenia awarią </w:t>
            </w:r>
            <w:proofErr w:type="gramStart"/>
            <w:r w:rsidRPr="00331C41">
              <w:rPr>
                <w:rFonts w:cs="Arial"/>
              </w:rPr>
              <w:t>przemysłową,</w:t>
            </w:r>
            <w:proofErr w:type="gramEnd"/>
            <w:r w:rsidRPr="00331C41">
              <w:rPr>
                <w:rFonts w:cs="Arial"/>
              </w:rPr>
              <w:t xml:space="preserve"> lub pogłębienia jej skutków, lub powodować efekt domino</w:t>
            </w:r>
          </w:p>
        </w:tc>
        <w:tc>
          <w:tcPr>
            <w:tcW w:w="1573" w:type="dxa"/>
            <w:vMerge/>
            <w:shd w:val="clear" w:color="auto" w:fill="auto"/>
            <w:hideMark/>
          </w:tcPr>
          <w:p w14:paraId="0F2DB836"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6800B2D3"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7DD9463B" w14:textId="77777777" w:rsidR="00E2595C" w:rsidRPr="00331C41" w:rsidRDefault="00E2595C" w:rsidP="005D3153">
            <w:pPr>
              <w:keepNext/>
              <w:keepLines/>
              <w:widowControl/>
              <w:suppressAutoHyphens/>
              <w:spacing w:before="0" w:after="120"/>
              <w:rPr>
                <w:rFonts w:cs="Arial"/>
              </w:rPr>
            </w:pPr>
          </w:p>
        </w:tc>
      </w:tr>
      <w:tr w:rsidR="00E2595C" w:rsidRPr="00331C41" w14:paraId="40005AF8" w14:textId="77777777" w:rsidTr="00591D95">
        <w:trPr>
          <w:trHeight w:val="600"/>
        </w:trPr>
        <w:tc>
          <w:tcPr>
            <w:tcW w:w="1425" w:type="dxa"/>
            <w:vMerge w:val="restart"/>
            <w:shd w:val="clear" w:color="auto" w:fill="auto"/>
            <w:noWrap/>
            <w:hideMark/>
          </w:tcPr>
          <w:p w14:paraId="1EFCF5BA" w14:textId="77777777" w:rsidR="00E2595C" w:rsidRPr="00331C41" w:rsidRDefault="00E2595C" w:rsidP="005D3153">
            <w:pPr>
              <w:keepNext/>
              <w:keepLines/>
              <w:widowControl/>
              <w:suppressAutoHyphens/>
              <w:spacing w:before="0" w:after="120"/>
              <w:rPr>
                <w:rFonts w:cs="Arial"/>
              </w:rPr>
            </w:pPr>
            <w:r w:rsidRPr="00331C41">
              <w:rPr>
                <w:rFonts w:cs="Arial"/>
              </w:rPr>
              <w:t>2</w:t>
            </w:r>
          </w:p>
        </w:tc>
        <w:tc>
          <w:tcPr>
            <w:tcW w:w="4397" w:type="dxa"/>
            <w:shd w:val="clear" w:color="auto" w:fill="auto"/>
            <w:hideMark/>
          </w:tcPr>
          <w:p w14:paraId="696BA8A6" w14:textId="77777777" w:rsidR="00E2595C" w:rsidRPr="00331C41" w:rsidRDefault="00E2595C" w:rsidP="005D3153">
            <w:pPr>
              <w:keepNext/>
              <w:keepLines/>
              <w:widowControl/>
              <w:suppressAutoHyphens/>
              <w:spacing w:before="0" w:after="120"/>
              <w:rPr>
                <w:rFonts w:cs="Arial"/>
                <w:b/>
                <w:bCs/>
              </w:rPr>
            </w:pPr>
            <w:r w:rsidRPr="00331C41">
              <w:rPr>
                <w:rFonts w:cs="Arial"/>
                <w:b/>
                <w:bCs/>
              </w:rPr>
              <w:t>Przegląd Programu Zapobiegania Awariom (PZA), Zgłoszenia zakładu ZZR i Systemu Zarządzania Bezpieczeństwem (SZB) w zakresie:</w:t>
            </w:r>
          </w:p>
        </w:tc>
        <w:tc>
          <w:tcPr>
            <w:tcW w:w="1573" w:type="dxa"/>
            <w:vMerge w:val="restart"/>
            <w:shd w:val="clear" w:color="auto" w:fill="auto"/>
            <w:hideMark/>
          </w:tcPr>
          <w:p w14:paraId="6231DE77" w14:textId="77777777" w:rsidR="00E2595C" w:rsidRPr="00331C41" w:rsidRDefault="00E2595C" w:rsidP="005D3153">
            <w:pPr>
              <w:keepNext/>
              <w:keepLines/>
              <w:widowControl/>
              <w:suppressAutoHyphens/>
              <w:spacing w:before="0" w:after="120"/>
              <w:rPr>
                <w:rFonts w:cs="Arial"/>
              </w:rPr>
            </w:pPr>
            <w:r w:rsidRPr="00331C41">
              <w:rPr>
                <w:rFonts w:cs="Arial"/>
              </w:rPr>
              <w:t xml:space="preserve">raz na rok </w:t>
            </w:r>
            <w:r w:rsidRPr="00331C41">
              <w:rPr>
                <w:rFonts w:cs="Arial"/>
              </w:rPr>
              <w:br/>
              <w:t>2 szt.</w:t>
            </w:r>
          </w:p>
        </w:tc>
        <w:tc>
          <w:tcPr>
            <w:tcW w:w="1373" w:type="dxa"/>
            <w:vMerge w:val="restart"/>
            <w:shd w:val="clear" w:color="auto" w:fill="auto"/>
            <w:noWrap/>
            <w:hideMark/>
          </w:tcPr>
          <w:p w14:paraId="2E30663B"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vMerge w:val="restart"/>
            <w:shd w:val="clear" w:color="auto" w:fill="auto"/>
            <w:noWrap/>
            <w:hideMark/>
          </w:tcPr>
          <w:p w14:paraId="11CEA799"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4E930472" w14:textId="77777777" w:rsidTr="00591D95">
        <w:trPr>
          <w:trHeight w:val="300"/>
        </w:trPr>
        <w:tc>
          <w:tcPr>
            <w:tcW w:w="1425" w:type="dxa"/>
            <w:vMerge/>
            <w:shd w:val="clear" w:color="auto" w:fill="auto"/>
            <w:hideMark/>
          </w:tcPr>
          <w:p w14:paraId="68AEB362"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1124A7E5" w14:textId="77777777" w:rsidR="00E2595C" w:rsidRPr="00331C41" w:rsidRDefault="00E2595C" w:rsidP="005D3153">
            <w:pPr>
              <w:keepNext/>
              <w:keepLines/>
              <w:widowControl/>
              <w:suppressAutoHyphens/>
              <w:spacing w:before="0" w:after="120"/>
              <w:rPr>
                <w:rFonts w:cs="Arial"/>
              </w:rPr>
            </w:pPr>
            <w:r w:rsidRPr="00331C41">
              <w:rPr>
                <w:rFonts w:cs="Arial"/>
              </w:rPr>
              <w:t>a) Zakładów EC Siekierki, C Wola i C Kawęczyn</w:t>
            </w:r>
          </w:p>
        </w:tc>
        <w:tc>
          <w:tcPr>
            <w:tcW w:w="1573" w:type="dxa"/>
            <w:vMerge/>
            <w:shd w:val="clear" w:color="auto" w:fill="auto"/>
            <w:hideMark/>
          </w:tcPr>
          <w:p w14:paraId="4649C83E"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1793DA60"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1E2D6547" w14:textId="77777777" w:rsidR="00E2595C" w:rsidRPr="00331C41" w:rsidRDefault="00E2595C" w:rsidP="005D3153">
            <w:pPr>
              <w:keepNext/>
              <w:keepLines/>
              <w:widowControl/>
              <w:suppressAutoHyphens/>
              <w:spacing w:before="0" w:after="120"/>
              <w:rPr>
                <w:rFonts w:cs="Arial"/>
              </w:rPr>
            </w:pPr>
          </w:p>
        </w:tc>
      </w:tr>
      <w:tr w:rsidR="00E2595C" w:rsidRPr="00331C41" w14:paraId="18363F84" w14:textId="77777777" w:rsidTr="00591D95">
        <w:trPr>
          <w:trHeight w:val="675"/>
        </w:trPr>
        <w:tc>
          <w:tcPr>
            <w:tcW w:w="1425" w:type="dxa"/>
            <w:vMerge/>
            <w:shd w:val="clear" w:color="auto" w:fill="auto"/>
            <w:hideMark/>
          </w:tcPr>
          <w:p w14:paraId="791E7755"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20D4E3A1" w14:textId="77777777" w:rsidR="00E2595C" w:rsidRPr="00331C41" w:rsidRDefault="00E2595C" w:rsidP="005D3153">
            <w:pPr>
              <w:keepNext/>
              <w:keepLines/>
              <w:widowControl/>
              <w:suppressAutoHyphens/>
              <w:spacing w:before="0" w:after="120"/>
              <w:rPr>
                <w:rFonts w:cs="Arial"/>
              </w:rPr>
            </w:pPr>
            <w:r w:rsidRPr="00331C41">
              <w:rPr>
                <w:rFonts w:cs="Arial"/>
              </w:rPr>
              <w:t>b) przegląd i aktualizacja PZA, Zgłoszenia i SZB wynikająca m. in. ze zmian prawnych, zmian technologicznych w Zakładzie ZZR, zmian organizacyjnych w spółce</w:t>
            </w:r>
          </w:p>
        </w:tc>
        <w:tc>
          <w:tcPr>
            <w:tcW w:w="1573" w:type="dxa"/>
            <w:vMerge/>
            <w:shd w:val="clear" w:color="auto" w:fill="auto"/>
            <w:hideMark/>
          </w:tcPr>
          <w:p w14:paraId="222D52C2"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3FCCA9F4"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29A0C870" w14:textId="77777777" w:rsidR="00E2595C" w:rsidRPr="00331C41" w:rsidRDefault="00E2595C" w:rsidP="005D3153">
            <w:pPr>
              <w:keepNext/>
              <w:keepLines/>
              <w:widowControl/>
              <w:suppressAutoHyphens/>
              <w:spacing w:before="0" w:after="120"/>
              <w:rPr>
                <w:rFonts w:cs="Arial"/>
              </w:rPr>
            </w:pPr>
          </w:p>
        </w:tc>
      </w:tr>
      <w:tr w:rsidR="00E2595C" w:rsidRPr="00331C41" w14:paraId="4B7F4921" w14:textId="77777777" w:rsidTr="00591D95">
        <w:trPr>
          <w:trHeight w:val="600"/>
        </w:trPr>
        <w:tc>
          <w:tcPr>
            <w:tcW w:w="1425" w:type="dxa"/>
            <w:vMerge/>
            <w:shd w:val="clear" w:color="auto" w:fill="auto"/>
            <w:hideMark/>
          </w:tcPr>
          <w:p w14:paraId="742F61B9"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58C4EDF1" w14:textId="77777777" w:rsidR="00E2595C" w:rsidRPr="00331C41" w:rsidRDefault="00E2595C" w:rsidP="005D3153">
            <w:pPr>
              <w:keepNext/>
              <w:keepLines/>
              <w:widowControl/>
              <w:suppressAutoHyphens/>
              <w:spacing w:before="0" w:after="120"/>
              <w:rPr>
                <w:rFonts w:cs="Arial"/>
              </w:rPr>
            </w:pPr>
            <w:r w:rsidRPr="00331C41">
              <w:rPr>
                <w:rFonts w:cs="Arial"/>
              </w:rPr>
              <w:t>c) przegląd i analiza ryzyka w PZA, Zgłoszenia i SZB wynikająca ze zmian technologicznych w Zakładzie</w:t>
            </w:r>
          </w:p>
        </w:tc>
        <w:tc>
          <w:tcPr>
            <w:tcW w:w="1573" w:type="dxa"/>
            <w:vMerge/>
            <w:shd w:val="clear" w:color="auto" w:fill="auto"/>
            <w:hideMark/>
          </w:tcPr>
          <w:p w14:paraId="15E91A95"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2AAD8C6A"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5EF08085" w14:textId="77777777" w:rsidR="00E2595C" w:rsidRPr="00331C41" w:rsidRDefault="00E2595C" w:rsidP="005D3153">
            <w:pPr>
              <w:keepNext/>
              <w:keepLines/>
              <w:widowControl/>
              <w:suppressAutoHyphens/>
              <w:spacing w:before="0" w:after="120"/>
              <w:rPr>
                <w:rFonts w:cs="Arial"/>
              </w:rPr>
            </w:pPr>
          </w:p>
        </w:tc>
      </w:tr>
      <w:tr w:rsidR="00E2595C" w:rsidRPr="00331C41" w14:paraId="194FF691" w14:textId="77777777" w:rsidTr="00591D95">
        <w:trPr>
          <w:trHeight w:val="600"/>
        </w:trPr>
        <w:tc>
          <w:tcPr>
            <w:tcW w:w="1425" w:type="dxa"/>
            <w:vMerge/>
            <w:shd w:val="clear" w:color="auto" w:fill="auto"/>
            <w:hideMark/>
          </w:tcPr>
          <w:p w14:paraId="6D255685"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4C751CDC" w14:textId="77777777" w:rsidR="00E2595C" w:rsidRPr="00331C41" w:rsidRDefault="00E2595C" w:rsidP="005D3153">
            <w:pPr>
              <w:keepNext/>
              <w:keepLines/>
              <w:widowControl/>
              <w:suppressAutoHyphens/>
              <w:spacing w:before="0" w:after="120"/>
              <w:rPr>
                <w:rFonts w:cs="Arial"/>
              </w:rPr>
            </w:pPr>
            <w:r w:rsidRPr="00331C41">
              <w:rPr>
                <w:rFonts w:cs="Arial"/>
              </w:rPr>
              <w:t>d) weryfikacja i aktualizacja prawdopodobieństwa zagrożenia awariom oraz analiza ryzyka wskazanych w PZA</w:t>
            </w:r>
          </w:p>
        </w:tc>
        <w:tc>
          <w:tcPr>
            <w:tcW w:w="1573" w:type="dxa"/>
            <w:vMerge/>
            <w:shd w:val="clear" w:color="auto" w:fill="auto"/>
            <w:hideMark/>
          </w:tcPr>
          <w:p w14:paraId="43E0F72B"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2876FEE5"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781D5B99" w14:textId="77777777" w:rsidR="00E2595C" w:rsidRPr="00331C41" w:rsidRDefault="00E2595C" w:rsidP="005D3153">
            <w:pPr>
              <w:keepNext/>
              <w:keepLines/>
              <w:widowControl/>
              <w:suppressAutoHyphens/>
              <w:spacing w:before="0" w:after="120"/>
              <w:rPr>
                <w:rFonts w:cs="Arial"/>
              </w:rPr>
            </w:pPr>
          </w:p>
        </w:tc>
      </w:tr>
      <w:tr w:rsidR="00E2595C" w:rsidRPr="00331C41" w14:paraId="3AB8BB0E" w14:textId="77777777" w:rsidTr="00591D95">
        <w:trPr>
          <w:trHeight w:val="600"/>
        </w:trPr>
        <w:tc>
          <w:tcPr>
            <w:tcW w:w="1425" w:type="dxa"/>
            <w:vMerge/>
            <w:shd w:val="clear" w:color="auto" w:fill="auto"/>
            <w:hideMark/>
          </w:tcPr>
          <w:p w14:paraId="2BB2E76D"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096516C5" w14:textId="77777777" w:rsidR="00E2595C" w:rsidRPr="00331C41" w:rsidRDefault="00E2595C" w:rsidP="005D3153">
            <w:pPr>
              <w:keepNext/>
              <w:keepLines/>
              <w:widowControl/>
              <w:suppressAutoHyphens/>
              <w:spacing w:before="0" w:after="120"/>
              <w:rPr>
                <w:rFonts w:cs="Arial"/>
              </w:rPr>
            </w:pPr>
            <w:r w:rsidRPr="00331C41">
              <w:rPr>
                <w:rFonts w:cs="Arial"/>
              </w:rPr>
              <w:t>e) w razie potrzeby uzgodnienie PZA i Zgłoszenia z Komendantem Miejskim Państwowej Straży Pożarnej i WIOŚ i uzyskanie pozytywnej opinii tych organów</w:t>
            </w:r>
          </w:p>
        </w:tc>
        <w:tc>
          <w:tcPr>
            <w:tcW w:w="1573" w:type="dxa"/>
            <w:vMerge/>
            <w:shd w:val="clear" w:color="auto" w:fill="auto"/>
            <w:hideMark/>
          </w:tcPr>
          <w:p w14:paraId="062732B3"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28D0BA2C"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6A82E5DA" w14:textId="77777777" w:rsidR="00E2595C" w:rsidRPr="00331C41" w:rsidRDefault="00E2595C" w:rsidP="005D3153">
            <w:pPr>
              <w:keepNext/>
              <w:keepLines/>
              <w:widowControl/>
              <w:suppressAutoHyphens/>
              <w:spacing w:before="0" w:after="120"/>
              <w:rPr>
                <w:rFonts w:cs="Arial"/>
              </w:rPr>
            </w:pPr>
          </w:p>
        </w:tc>
      </w:tr>
      <w:tr w:rsidR="00E2595C" w:rsidRPr="00331C41" w14:paraId="70DF6978" w14:textId="77777777" w:rsidTr="00591D95">
        <w:trPr>
          <w:trHeight w:val="900"/>
        </w:trPr>
        <w:tc>
          <w:tcPr>
            <w:tcW w:w="1425" w:type="dxa"/>
            <w:vMerge/>
            <w:shd w:val="clear" w:color="auto" w:fill="auto"/>
            <w:hideMark/>
          </w:tcPr>
          <w:p w14:paraId="5BECE046"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2964D59E" w14:textId="77777777" w:rsidR="00E2595C" w:rsidRPr="00331C41" w:rsidRDefault="00E2595C" w:rsidP="005D3153">
            <w:pPr>
              <w:keepNext/>
              <w:keepLines/>
              <w:widowControl/>
              <w:suppressAutoHyphens/>
              <w:spacing w:before="0" w:after="120"/>
              <w:rPr>
                <w:rFonts w:cs="Arial"/>
              </w:rPr>
            </w:pPr>
            <w:r w:rsidRPr="00331C41">
              <w:rPr>
                <w:rFonts w:cs="Arial"/>
              </w:rPr>
              <w:t>f) przegląd i aktualizacja SZB w zakresie zgodności z wymaganiami ustawy Prawo Ochrony Środowiska, aktów wykonawczych do ustawy bądź innych aktów prawnych oraz wytycznych</w:t>
            </w:r>
          </w:p>
        </w:tc>
        <w:tc>
          <w:tcPr>
            <w:tcW w:w="1573" w:type="dxa"/>
            <w:vMerge/>
            <w:shd w:val="clear" w:color="auto" w:fill="auto"/>
            <w:hideMark/>
          </w:tcPr>
          <w:p w14:paraId="1C63CF5D"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3C16E8C5"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55EC9A11" w14:textId="77777777" w:rsidR="00E2595C" w:rsidRPr="00331C41" w:rsidRDefault="00E2595C" w:rsidP="005D3153">
            <w:pPr>
              <w:keepNext/>
              <w:keepLines/>
              <w:widowControl/>
              <w:suppressAutoHyphens/>
              <w:spacing w:before="0" w:after="120"/>
              <w:rPr>
                <w:rFonts w:cs="Arial"/>
              </w:rPr>
            </w:pPr>
          </w:p>
        </w:tc>
      </w:tr>
      <w:tr w:rsidR="00E2595C" w:rsidRPr="00331C41" w14:paraId="7C4A6FEC" w14:textId="77777777" w:rsidTr="00591D95">
        <w:trPr>
          <w:trHeight w:val="315"/>
        </w:trPr>
        <w:tc>
          <w:tcPr>
            <w:tcW w:w="1425" w:type="dxa"/>
            <w:vMerge/>
            <w:shd w:val="clear" w:color="auto" w:fill="auto"/>
            <w:hideMark/>
          </w:tcPr>
          <w:p w14:paraId="45DE24FE"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763DFC9C" w14:textId="77777777" w:rsidR="00E2595C" w:rsidRPr="00331C41" w:rsidRDefault="00E2595C" w:rsidP="005D3153">
            <w:pPr>
              <w:keepNext/>
              <w:keepLines/>
              <w:widowControl/>
              <w:suppressAutoHyphens/>
              <w:spacing w:before="0" w:after="120"/>
              <w:rPr>
                <w:rFonts w:cs="Arial"/>
              </w:rPr>
            </w:pPr>
            <w:r w:rsidRPr="00331C41">
              <w:rPr>
                <w:rFonts w:cs="Arial"/>
              </w:rPr>
              <w:t>g) audyt i wizja lokalna na zakładach ZZR</w:t>
            </w:r>
          </w:p>
        </w:tc>
        <w:tc>
          <w:tcPr>
            <w:tcW w:w="1573" w:type="dxa"/>
            <w:vMerge/>
            <w:shd w:val="clear" w:color="auto" w:fill="auto"/>
            <w:hideMark/>
          </w:tcPr>
          <w:p w14:paraId="4310F2CB"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7C3F34FA"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1FE055DB" w14:textId="77777777" w:rsidR="00E2595C" w:rsidRPr="00331C41" w:rsidRDefault="00E2595C" w:rsidP="005D3153">
            <w:pPr>
              <w:keepNext/>
              <w:keepLines/>
              <w:widowControl/>
              <w:suppressAutoHyphens/>
              <w:spacing w:before="0" w:after="120"/>
              <w:rPr>
                <w:rFonts w:cs="Arial"/>
              </w:rPr>
            </w:pPr>
          </w:p>
        </w:tc>
      </w:tr>
      <w:tr w:rsidR="00E2595C" w:rsidRPr="00331C41" w14:paraId="74A0123F" w14:textId="77777777" w:rsidTr="00591D95">
        <w:trPr>
          <w:trHeight w:val="915"/>
        </w:trPr>
        <w:tc>
          <w:tcPr>
            <w:tcW w:w="1425" w:type="dxa"/>
            <w:shd w:val="clear" w:color="auto" w:fill="auto"/>
            <w:noWrap/>
            <w:hideMark/>
          </w:tcPr>
          <w:p w14:paraId="4EB4A7DF" w14:textId="77777777" w:rsidR="00E2595C" w:rsidRPr="00331C41" w:rsidRDefault="00E2595C" w:rsidP="005D3153">
            <w:pPr>
              <w:keepNext/>
              <w:keepLines/>
              <w:widowControl/>
              <w:suppressAutoHyphens/>
              <w:spacing w:before="0" w:after="120"/>
              <w:rPr>
                <w:rFonts w:cs="Arial"/>
              </w:rPr>
            </w:pPr>
            <w:r w:rsidRPr="00331C41">
              <w:rPr>
                <w:rFonts w:cs="Arial"/>
              </w:rPr>
              <w:t>3</w:t>
            </w:r>
          </w:p>
        </w:tc>
        <w:tc>
          <w:tcPr>
            <w:tcW w:w="4397" w:type="dxa"/>
            <w:shd w:val="clear" w:color="auto" w:fill="auto"/>
            <w:hideMark/>
          </w:tcPr>
          <w:p w14:paraId="0398E8A9" w14:textId="77777777" w:rsidR="00E2595C" w:rsidRPr="00331C41" w:rsidRDefault="00E2595C" w:rsidP="005D3153">
            <w:pPr>
              <w:keepNext/>
              <w:keepLines/>
              <w:widowControl/>
              <w:suppressAutoHyphens/>
              <w:spacing w:before="0" w:after="120"/>
              <w:rPr>
                <w:rFonts w:cs="Arial"/>
                <w:b/>
                <w:bCs/>
              </w:rPr>
            </w:pPr>
            <w:r w:rsidRPr="00331C41">
              <w:rPr>
                <w:rFonts w:cs="Arial"/>
                <w:b/>
                <w:bCs/>
              </w:rPr>
              <w:t>Przeprowadzenie szkoleń dla pracowników jednozmianowych oraz zmianowych w zakresie substancji niebezpiecznych i wymagań dla zakładów o zwiększonym ryzyku wystąpienia poważnej awarii przemysłowej (dyrektywa SEVESO)</w:t>
            </w:r>
          </w:p>
        </w:tc>
        <w:tc>
          <w:tcPr>
            <w:tcW w:w="1573" w:type="dxa"/>
            <w:shd w:val="clear" w:color="auto" w:fill="auto"/>
            <w:noWrap/>
            <w:hideMark/>
          </w:tcPr>
          <w:p w14:paraId="1C225C49" w14:textId="77777777" w:rsidR="00E2595C" w:rsidRPr="00331C41" w:rsidRDefault="00E2595C" w:rsidP="005D3153">
            <w:pPr>
              <w:keepNext/>
              <w:keepLines/>
              <w:widowControl/>
              <w:suppressAutoHyphens/>
              <w:spacing w:before="0" w:after="120"/>
              <w:rPr>
                <w:rFonts w:cs="Arial"/>
              </w:rPr>
            </w:pPr>
            <w:r w:rsidRPr="00331C41">
              <w:rPr>
                <w:rFonts w:cs="Arial"/>
              </w:rPr>
              <w:t>12</w:t>
            </w:r>
          </w:p>
        </w:tc>
        <w:tc>
          <w:tcPr>
            <w:tcW w:w="1373" w:type="dxa"/>
            <w:shd w:val="clear" w:color="auto" w:fill="auto"/>
            <w:noWrap/>
            <w:hideMark/>
          </w:tcPr>
          <w:p w14:paraId="6D3B1B88"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shd w:val="clear" w:color="auto" w:fill="auto"/>
            <w:noWrap/>
            <w:hideMark/>
          </w:tcPr>
          <w:p w14:paraId="0F9C2765"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7806BB2D" w14:textId="77777777" w:rsidTr="00591D95">
        <w:trPr>
          <w:trHeight w:val="600"/>
        </w:trPr>
        <w:tc>
          <w:tcPr>
            <w:tcW w:w="1425" w:type="dxa"/>
            <w:vMerge w:val="restart"/>
            <w:shd w:val="clear" w:color="auto" w:fill="auto"/>
            <w:noWrap/>
            <w:hideMark/>
          </w:tcPr>
          <w:p w14:paraId="3BE902CF" w14:textId="77777777" w:rsidR="00E2595C" w:rsidRPr="00331C41" w:rsidRDefault="00E2595C" w:rsidP="005D3153">
            <w:pPr>
              <w:keepNext/>
              <w:keepLines/>
              <w:widowControl/>
              <w:suppressAutoHyphens/>
              <w:spacing w:before="0" w:after="120"/>
              <w:rPr>
                <w:rFonts w:cs="Arial"/>
              </w:rPr>
            </w:pPr>
            <w:r w:rsidRPr="00331C41">
              <w:rPr>
                <w:rFonts w:cs="Arial"/>
              </w:rPr>
              <w:t>4</w:t>
            </w:r>
          </w:p>
        </w:tc>
        <w:tc>
          <w:tcPr>
            <w:tcW w:w="4397" w:type="dxa"/>
            <w:shd w:val="clear" w:color="auto" w:fill="auto"/>
            <w:hideMark/>
          </w:tcPr>
          <w:p w14:paraId="751D85DB" w14:textId="14BD3153" w:rsidR="00E2595C" w:rsidRPr="00331C41" w:rsidRDefault="00E2595C" w:rsidP="005D3153">
            <w:pPr>
              <w:keepNext/>
              <w:keepLines/>
              <w:widowControl/>
              <w:suppressAutoHyphens/>
              <w:spacing w:before="0" w:after="120"/>
              <w:rPr>
                <w:rFonts w:cs="Arial"/>
                <w:b/>
                <w:bCs/>
              </w:rPr>
            </w:pPr>
            <w:r w:rsidRPr="00331C41">
              <w:rPr>
                <w:rFonts w:cs="Arial"/>
                <w:b/>
                <w:bCs/>
              </w:rPr>
              <w:t xml:space="preserve">Wsparcie Zamawiającego w relacjach z zewnętrznymi instytucjami (np. WIOŚ, PSP, UM, władze lokalne i inne) </w:t>
            </w:r>
            <w:r w:rsidR="005545FD">
              <w:rPr>
                <w:rFonts w:cs="Arial"/>
                <w:b/>
                <w:bCs/>
              </w:rPr>
              <w:t xml:space="preserve">lub inne konsultacje </w:t>
            </w:r>
            <w:r w:rsidRPr="00331C41">
              <w:rPr>
                <w:rFonts w:cs="Arial"/>
                <w:b/>
                <w:bCs/>
              </w:rPr>
              <w:t>w zakresie:</w:t>
            </w:r>
          </w:p>
        </w:tc>
        <w:tc>
          <w:tcPr>
            <w:tcW w:w="1573" w:type="dxa"/>
            <w:vMerge w:val="restart"/>
            <w:shd w:val="clear" w:color="auto" w:fill="auto"/>
            <w:noWrap/>
            <w:hideMark/>
          </w:tcPr>
          <w:p w14:paraId="08A5076A" w14:textId="77777777" w:rsidR="00E2595C" w:rsidRPr="00331C41" w:rsidRDefault="00E2595C" w:rsidP="005D3153">
            <w:pPr>
              <w:keepNext/>
              <w:keepLines/>
              <w:widowControl/>
              <w:suppressAutoHyphens/>
              <w:spacing w:before="0" w:after="120"/>
              <w:rPr>
                <w:rFonts w:cs="Arial"/>
              </w:rPr>
            </w:pPr>
            <w:r w:rsidRPr="00331C41">
              <w:rPr>
                <w:rFonts w:cs="Arial"/>
              </w:rPr>
              <w:t xml:space="preserve">20 </w:t>
            </w:r>
            <w:proofErr w:type="spellStart"/>
            <w:r w:rsidRPr="00331C41">
              <w:rPr>
                <w:rFonts w:cs="Arial"/>
              </w:rPr>
              <w:t>rbh</w:t>
            </w:r>
            <w:proofErr w:type="spellEnd"/>
          </w:p>
        </w:tc>
        <w:tc>
          <w:tcPr>
            <w:tcW w:w="1373" w:type="dxa"/>
            <w:vMerge w:val="restart"/>
            <w:shd w:val="clear" w:color="auto" w:fill="auto"/>
            <w:noWrap/>
            <w:hideMark/>
          </w:tcPr>
          <w:p w14:paraId="3E1A33DE"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vMerge w:val="restart"/>
            <w:shd w:val="clear" w:color="auto" w:fill="auto"/>
            <w:noWrap/>
            <w:hideMark/>
          </w:tcPr>
          <w:p w14:paraId="0E4494A2"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7F5C57F5" w14:textId="77777777" w:rsidTr="00591D95">
        <w:trPr>
          <w:trHeight w:val="300"/>
        </w:trPr>
        <w:tc>
          <w:tcPr>
            <w:tcW w:w="1425" w:type="dxa"/>
            <w:vMerge/>
            <w:shd w:val="clear" w:color="auto" w:fill="auto"/>
            <w:hideMark/>
          </w:tcPr>
          <w:p w14:paraId="3547B39F"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1AC2A16C" w14:textId="77777777" w:rsidR="00E2595C" w:rsidRPr="00331C41" w:rsidRDefault="00E2595C" w:rsidP="005D3153">
            <w:pPr>
              <w:keepNext/>
              <w:keepLines/>
              <w:widowControl/>
              <w:suppressAutoHyphens/>
              <w:spacing w:before="0" w:after="120"/>
              <w:rPr>
                <w:rFonts w:cs="Arial"/>
              </w:rPr>
            </w:pPr>
            <w:r w:rsidRPr="00331C41">
              <w:rPr>
                <w:rFonts w:cs="Arial"/>
              </w:rPr>
              <w:t>a) dotyczącym poważnych awarii przemysłowych, SZB, PZA, Zgłoszenia Zakładów</w:t>
            </w:r>
          </w:p>
        </w:tc>
        <w:tc>
          <w:tcPr>
            <w:tcW w:w="1573" w:type="dxa"/>
            <w:vMerge/>
            <w:shd w:val="clear" w:color="auto" w:fill="auto"/>
            <w:hideMark/>
          </w:tcPr>
          <w:p w14:paraId="37B76ABA"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128627C8"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3FB0DEB3" w14:textId="77777777" w:rsidR="00E2595C" w:rsidRPr="00331C41" w:rsidRDefault="00E2595C" w:rsidP="005D3153">
            <w:pPr>
              <w:keepNext/>
              <w:keepLines/>
              <w:widowControl/>
              <w:suppressAutoHyphens/>
              <w:spacing w:before="0" w:after="120"/>
              <w:rPr>
                <w:rFonts w:cs="Arial"/>
              </w:rPr>
            </w:pPr>
          </w:p>
        </w:tc>
      </w:tr>
      <w:tr w:rsidR="00E2595C" w:rsidRPr="00331C41" w14:paraId="2FD30D19" w14:textId="77777777" w:rsidTr="00591D95">
        <w:trPr>
          <w:trHeight w:val="300"/>
        </w:trPr>
        <w:tc>
          <w:tcPr>
            <w:tcW w:w="1425" w:type="dxa"/>
            <w:vMerge/>
            <w:shd w:val="clear" w:color="auto" w:fill="auto"/>
            <w:hideMark/>
          </w:tcPr>
          <w:p w14:paraId="14A75787"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72D5A3E4" w14:textId="77777777" w:rsidR="00E2595C" w:rsidRPr="00331C41" w:rsidRDefault="00E2595C" w:rsidP="005D3153">
            <w:pPr>
              <w:keepNext/>
              <w:keepLines/>
              <w:widowControl/>
              <w:suppressAutoHyphens/>
              <w:spacing w:before="0" w:after="120"/>
              <w:rPr>
                <w:rFonts w:cs="Arial"/>
              </w:rPr>
            </w:pPr>
            <w:r w:rsidRPr="00331C41">
              <w:rPr>
                <w:rFonts w:cs="Arial"/>
              </w:rPr>
              <w:t>b) opracowanie odpowiedzi na pytania skierowane do Zamawiającego</w:t>
            </w:r>
          </w:p>
        </w:tc>
        <w:tc>
          <w:tcPr>
            <w:tcW w:w="1573" w:type="dxa"/>
            <w:vMerge/>
            <w:shd w:val="clear" w:color="auto" w:fill="auto"/>
            <w:hideMark/>
          </w:tcPr>
          <w:p w14:paraId="08FD5778"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7A1150F6"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055BDA51" w14:textId="77777777" w:rsidR="00E2595C" w:rsidRPr="00331C41" w:rsidRDefault="00E2595C" w:rsidP="005D3153">
            <w:pPr>
              <w:keepNext/>
              <w:keepLines/>
              <w:widowControl/>
              <w:suppressAutoHyphens/>
              <w:spacing w:before="0" w:after="120"/>
              <w:rPr>
                <w:rFonts w:cs="Arial"/>
              </w:rPr>
            </w:pPr>
          </w:p>
        </w:tc>
      </w:tr>
      <w:tr w:rsidR="00E2595C" w:rsidRPr="00331C41" w14:paraId="6F379F74" w14:textId="77777777" w:rsidTr="00591D95">
        <w:trPr>
          <w:trHeight w:val="315"/>
        </w:trPr>
        <w:tc>
          <w:tcPr>
            <w:tcW w:w="1425" w:type="dxa"/>
            <w:vMerge/>
            <w:shd w:val="clear" w:color="auto" w:fill="auto"/>
            <w:hideMark/>
          </w:tcPr>
          <w:p w14:paraId="4EAA5059"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76D93F1E" w14:textId="77777777" w:rsidR="00E2595C" w:rsidRPr="00331C41" w:rsidRDefault="00E2595C" w:rsidP="005D3153">
            <w:pPr>
              <w:keepNext/>
              <w:keepLines/>
              <w:widowControl/>
              <w:suppressAutoHyphens/>
              <w:spacing w:before="0" w:after="120"/>
              <w:rPr>
                <w:rFonts w:cs="Arial"/>
              </w:rPr>
            </w:pPr>
            <w:r w:rsidRPr="00331C41">
              <w:rPr>
                <w:rFonts w:cs="Arial"/>
              </w:rPr>
              <w:t>c) w razie konieczności udział w spotkaniach i wizjach w Zakładach</w:t>
            </w:r>
          </w:p>
        </w:tc>
        <w:tc>
          <w:tcPr>
            <w:tcW w:w="1573" w:type="dxa"/>
            <w:vMerge/>
            <w:shd w:val="clear" w:color="auto" w:fill="auto"/>
            <w:hideMark/>
          </w:tcPr>
          <w:p w14:paraId="07576B78"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3FC2A0F4"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28A5799F" w14:textId="77777777" w:rsidR="00E2595C" w:rsidRPr="00331C41" w:rsidRDefault="00E2595C" w:rsidP="005D3153">
            <w:pPr>
              <w:keepNext/>
              <w:keepLines/>
              <w:widowControl/>
              <w:suppressAutoHyphens/>
              <w:spacing w:before="0" w:after="120"/>
              <w:rPr>
                <w:rFonts w:cs="Arial"/>
              </w:rPr>
            </w:pPr>
          </w:p>
        </w:tc>
      </w:tr>
      <w:tr w:rsidR="00E2595C" w:rsidRPr="00331C41" w14:paraId="19865695" w14:textId="77777777" w:rsidTr="00591D95">
        <w:trPr>
          <w:trHeight w:val="600"/>
        </w:trPr>
        <w:tc>
          <w:tcPr>
            <w:tcW w:w="1425" w:type="dxa"/>
            <w:vMerge w:val="restart"/>
            <w:shd w:val="clear" w:color="auto" w:fill="auto"/>
            <w:noWrap/>
            <w:hideMark/>
          </w:tcPr>
          <w:p w14:paraId="43ED050D" w14:textId="77777777" w:rsidR="00E2595C" w:rsidRPr="00331C41" w:rsidRDefault="00E2595C" w:rsidP="005D3153">
            <w:pPr>
              <w:keepNext/>
              <w:keepLines/>
              <w:widowControl/>
              <w:suppressAutoHyphens/>
              <w:spacing w:before="0" w:after="120"/>
              <w:rPr>
                <w:rFonts w:cs="Arial"/>
              </w:rPr>
            </w:pPr>
            <w:r w:rsidRPr="00331C41">
              <w:rPr>
                <w:rFonts w:cs="Arial"/>
              </w:rPr>
              <w:t>5</w:t>
            </w:r>
          </w:p>
        </w:tc>
        <w:tc>
          <w:tcPr>
            <w:tcW w:w="4397" w:type="dxa"/>
            <w:shd w:val="clear" w:color="auto" w:fill="auto"/>
            <w:hideMark/>
          </w:tcPr>
          <w:p w14:paraId="76E78A61" w14:textId="77777777" w:rsidR="00E2595C" w:rsidRPr="00331C41" w:rsidRDefault="00E2595C" w:rsidP="005D3153">
            <w:pPr>
              <w:keepNext/>
              <w:keepLines/>
              <w:widowControl/>
              <w:suppressAutoHyphens/>
              <w:spacing w:before="0" w:after="120"/>
              <w:rPr>
                <w:rFonts w:cs="Arial"/>
                <w:b/>
                <w:bCs/>
              </w:rPr>
            </w:pPr>
            <w:r w:rsidRPr="00331C41">
              <w:rPr>
                <w:rFonts w:cs="Arial"/>
                <w:b/>
                <w:bCs/>
              </w:rPr>
              <w:t>Analiza zapisów Planu ogólnego, miejscowych planów zagospodarowania przestrzennego oraz decyzji o warunkach zabudowy w zakresie:</w:t>
            </w:r>
          </w:p>
        </w:tc>
        <w:tc>
          <w:tcPr>
            <w:tcW w:w="1573" w:type="dxa"/>
            <w:vMerge w:val="restart"/>
            <w:shd w:val="clear" w:color="auto" w:fill="auto"/>
            <w:noWrap/>
            <w:hideMark/>
          </w:tcPr>
          <w:p w14:paraId="2BB49018" w14:textId="77777777" w:rsidR="00E2595C" w:rsidRPr="00331C41" w:rsidRDefault="00E2595C" w:rsidP="005D3153">
            <w:pPr>
              <w:keepNext/>
              <w:keepLines/>
              <w:widowControl/>
              <w:suppressAutoHyphens/>
              <w:spacing w:before="0" w:after="120"/>
              <w:rPr>
                <w:rFonts w:cs="Arial"/>
              </w:rPr>
            </w:pPr>
            <w:r w:rsidRPr="00331C41">
              <w:rPr>
                <w:rFonts w:cs="Arial"/>
              </w:rPr>
              <w:t>2 szt.</w:t>
            </w:r>
          </w:p>
        </w:tc>
        <w:tc>
          <w:tcPr>
            <w:tcW w:w="1373" w:type="dxa"/>
            <w:vMerge w:val="restart"/>
            <w:shd w:val="clear" w:color="auto" w:fill="auto"/>
            <w:noWrap/>
            <w:hideMark/>
          </w:tcPr>
          <w:p w14:paraId="4908AF14"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vMerge w:val="restart"/>
            <w:shd w:val="clear" w:color="auto" w:fill="auto"/>
            <w:noWrap/>
            <w:hideMark/>
          </w:tcPr>
          <w:p w14:paraId="6D315B3E"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3F79A7E7" w14:textId="77777777" w:rsidTr="00591D95">
        <w:trPr>
          <w:trHeight w:val="300"/>
        </w:trPr>
        <w:tc>
          <w:tcPr>
            <w:tcW w:w="1425" w:type="dxa"/>
            <w:vMerge/>
            <w:shd w:val="clear" w:color="auto" w:fill="auto"/>
            <w:hideMark/>
          </w:tcPr>
          <w:p w14:paraId="51B44BBF"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0CCAD261" w14:textId="77777777" w:rsidR="00E2595C" w:rsidRPr="00331C41" w:rsidRDefault="00E2595C" w:rsidP="005D3153">
            <w:pPr>
              <w:keepNext/>
              <w:keepLines/>
              <w:widowControl/>
              <w:suppressAutoHyphens/>
              <w:spacing w:before="0" w:after="120"/>
              <w:rPr>
                <w:rFonts w:cs="Arial"/>
              </w:rPr>
            </w:pPr>
            <w:r w:rsidRPr="00331C41">
              <w:rPr>
                <w:rFonts w:cs="Arial"/>
              </w:rPr>
              <w:t xml:space="preserve">a) w kwestii możliwości utworzenia nowego Zakładu ZZR </w:t>
            </w:r>
          </w:p>
        </w:tc>
        <w:tc>
          <w:tcPr>
            <w:tcW w:w="1573" w:type="dxa"/>
            <w:vMerge/>
            <w:shd w:val="clear" w:color="auto" w:fill="auto"/>
            <w:hideMark/>
          </w:tcPr>
          <w:p w14:paraId="5BF58D9B"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76466040"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04E77B81" w14:textId="77777777" w:rsidR="00E2595C" w:rsidRPr="00331C41" w:rsidRDefault="00E2595C" w:rsidP="005D3153">
            <w:pPr>
              <w:keepNext/>
              <w:keepLines/>
              <w:widowControl/>
              <w:suppressAutoHyphens/>
              <w:spacing w:before="0" w:after="120"/>
              <w:rPr>
                <w:rFonts w:cs="Arial"/>
              </w:rPr>
            </w:pPr>
          </w:p>
        </w:tc>
      </w:tr>
      <w:tr w:rsidR="00E2595C" w:rsidRPr="00331C41" w14:paraId="4D2CFFEC" w14:textId="77777777" w:rsidTr="00591D95">
        <w:trPr>
          <w:trHeight w:val="300"/>
        </w:trPr>
        <w:tc>
          <w:tcPr>
            <w:tcW w:w="1425" w:type="dxa"/>
            <w:vMerge/>
            <w:shd w:val="clear" w:color="auto" w:fill="auto"/>
            <w:hideMark/>
          </w:tcPr>
          <w:p w14:paraId="392B30EB"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490085B5" w14:textId="77777777" w:rsidR="00E2595C" w:rsidRPr="00331C41" w:rsidRDefault="00E2595C" w:rsidP="005D3153">
            <w:pPr>
              <w:keepNext/>
              <w:keepLines/>
              <w:widowControl/>
              <w:suppressAutoHyphens/>
              <w:spacing w:before="0" w:after="120"/>
              <w:rPr>
                <w:rFonts w:cs="Arial"/>
              </w:rPr>
            </w:pPr>
            <w:r w:rsidRPr="00331C41">
              <w:rPr>
                <w:rFonts w:cs="Arial"/>
              </w:rPr>
              <w:t xml:space="preserve">b) w kwestii możliwości zmiany kategorii zakładu istniejącego </w:t>
            </w:r>
          </w:p>
        </w:tc>
        <w:tc>
          <w:tcPr>
            <w:tcW w:w="1573" w:type="dxa"/>
            <w:vMerge/>
            <w:shd w:val="clear" w:color="auto" w:fill="auto"/>
            <w:hideMark/>
          </w:tcPr>
          <w:p w14:paraId="34163E88"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5469AFB6"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7586BDD1" w14:textId="77777777" w:rsidR="00E2595C" w:rsidRPr="00331C41" w:rsidRDefault="00E2595C" w:rsidP="005D3153">
            <w:pPr>
              <w:keepNext/>
              <w:keepLines/>
              <w:widowControl/>
              <w:suppressAutoHyphens/>
              <w:spacing w:before="0" w:after="120"/>
              <w:rPr>
                <w:rFonts w:cs="Arial"/>
              </w:rPr>
            </w:pPr>
          </w:p>
        </w:tc>
      </w:tr>
      <w:tr w:rsidR="00E2595C" w:rsidRPr="00331C41" w14:paraId="12FDAB57" w14:textId="77777777" w:rsidTr="00591D95">
        <w:trPr>
          <w:trHeight w:val="315"/>
        </w:trPr>
        <w:tc>
          <w:tcPr>
            <w:tcW w:w="1425" w:type="dxa"/>
            <w:vMerge/>
            <w:shd w:val="clear" w:color="auto" w:fill="auto"/>
            <w:hideMark/>
          </w:tcPr>
          <w:p w14:paraId="5262EA75"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37C96FA8" w14:textId="77777777" w:rsidR="00E2595C" w:rsidRPr="00331C41" w:rsidRDefault="00E2595C" w:rsidP="005D3153">
            <w:pPr>
              <w:keepNext/>
              <w:keepLines/>
              <w:widowControl/>
              <w:suppressAutoHyphens/>
              <w:spacing w:before="0" w:after="120"/>
              <w:rPr>
                <w:rFonts w:cs="Arial"/>
              </w:rPr>
            </w:pPr>
            <w:r w:rsidRPr="00331C41">
              <w:rPr>
                <w:rFonts w:cs="Arial"/>
              </w:rPr>
              <w:t>c) w kwestii możliwości powodowania ograniczeń dla działalności Zakładów Spółki</w:t>
            </w:r>
          </w:p>
        </w:tc>
        <w:tc>
          <w:tcPr>
            <w:tcW w:w="1573" w:type="dxa"/>
            <w:vMerge/>
            <w:shd w:val="clear" w:color="auto" w:fill="auto"/>
            <w:hideMark/>
          </w:tcPr>
          <w:p w14:paraId="45CD621D"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7339C374"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0A0C3FF1" w14:textId="77777777" w:rsidR="00E2595C" w:rsidRPr="00331C41" w:rsidRDefault="00E2595C" w:rsidP="005D3153">
            <w:pPr>
              <w:keepNext/>
              <w:keepLines/>
              <w:widowControl/>
              <w:suppressAutoHyphens/>
              <w:spacing w:before="0" w:after="120"/>
              <w:rPr>
                <w:rFonts w:cs="Arial"/>
              </w:rPr>
            </w:pPr>
          </w:p>
        </w:tc>
      </w:tr>
      <w:tr w:rsidR="00E2595C" w:rsidRPr="00331C41" w14:paraId="7F1B3B02" w14:textId="77777777" w:rsidTr="00591D95">
        <w:trPr>
          <w:trHeight w:val="315"/>
        </w:trPr>
        <w:tc>
          <w:tcPr>
            <w:tcW w:w="1425" w:type="dxa"/>
            <w:vMerge/>
            <w:shd w:val="clear" w:color="auto" w:fill="auto"/>
            <w:hideMark/>
          </w:tcPr>
          <w:p w14:paraId="28A2D138"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0941160F" w14:textId="77777777" w:rsidR="00E2595C" w:rsidRPr="00331C41" w:rsidRDefault="00E2595C" w:rsidP="005D3153">
            <w:pPr>
              <w:keepNext/>
              <w:keepLines/>
              <w:widowControl/>
              <w:suppressAutoHyphens/>
              <w:spacing w:before="0" w:after="120"/>
              <w:rPr>
                <w:rFonts w:cs="Arial"/>
              </w:rPr>
            </w:pPr>
            <w:r w:rsidRPr="00331C41">
              <w:rPr>
                <w:rFonts w:cs="Arial"/>
              </w:rPr>
              <w:t>d) Opracowanie wytycznych i przekazanie Zmawiającemu</w:t>
            </w:r>
          </w:p>
        </w:tc>
        <w:tc>
          <w:tcPr>
            <w:tcW w:w="1573" w:type="dxa"/>
            <w:vMerge/>
            <w:shd w:val="clear" w:color="auto" w:fill="auto"/>
            <w:hideMark/>
          </w:tcPr>
          <w:p w14:paraId="20F7E038"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6061829C"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17DC7257" w14:textId="77777777" w:rsidR="00E2595C" w:rsidRPr="00331C41" w:rsidRDefault="00E2595C" w:rsidP="005D3153">
            <w:pPr>
              <w:keepNext/>
              <w:keepLines/>
              <w:widowControl/>
              <w:suppressAutoHyphens/>
              <w:spacing w:before="0" w:after="120"/>
              <w:rPr>
                <w:rFonts w:cs="Arial"/>
              </w:rPr>
            </w:pPr>
          </w:p>
        </w:tc>
      </w:tr>
      <w:tr w:rsidR="00E2595C" w:rsidRPr="00331C41" w14:paraId="12B39263" w14:textId="77777777" w:rsidTr="00591D95">
        <w:trPr>
          <w:trHeight w:val="600"/>
        </w:trPr>
        <w:tc>
          <w:tcPr>
            <w:tcW w:w="1425" w:type="dxa"/>
            <w:vMerge w:val="restart"/>
            <w:shd w:val="clear" w:color="auto" w:fill="auto"/>
            <w:noWrap/>
            <w:hideMark/>
          </w:tcPr>
          <w:p w14:paraId="52B3BFE6" w14:textId="77777777" w:rsidR="00E2595C" w:rsidRPr="00331C41" w:rsidRDefault="00E2595C" w:rsidP="005D3153">
            <w:pPr>
              <w:keepNext/>
              <w:keepLines/>
              <w:widowControl/>
              <w:suppressAutoHyphens/>
              <w:spacing w:before="0" w:after="120"/>
              <w:rPr>
                <w:rFonts w:cs="Arial"/>
              </w:rPr>
            </w:pPr>
            <w:r w:rsidRPr="00331C41">
              <w:rPr>
                <w:rFonts w:cs="Arial"/>
              </w:rPr>
              <w:t>6</w:t>
            </w:r>
          </w:p>
        </w:tc>
        <w:tc>
          <w:tcPr>
            <w:tcW w:w="4397" w:type="dxa"/>
            <w:shd w:val="clear" w:color="auto" w:fill="auto"/>
            <w:hideMark/>
          </w:tcPr>
          <w:p w14:paraId="54D5C447" w14:textId="77777777" w:rsidR="00E2595C" w:rsidRPr="00331C41" w:rsidRDefault="00E2595C" w:rsidP="005D3153">
            <w:pPr>
              <w:keepNext/>
              <w:keepLines/>
              <w:widowControl/>
              <w:suppressAutoHyphens/>
              <w:spacing w:before="0" w:after="120"/>
              <w:rPr>
                <w:rFonts w:cs="Arial"/>
                <w:b/>
                <w:bCs/>
              </w:rPr>
            </w:pPr>
            <w:r w:rsidRPr="00331C41">
              <w:rPr>
                <w:rFonts w:cs="Arial"/>
                <w:b/>
                <w:bCs/>
              </w:rPr>
              <w:t>Wykonanie operatów przeciwpożarowych (zgodnie z art. 42 ust 4b pkt 1 Ustawy o odpadach) dla wszystkich zakładów spółki w tym:</w:t>
            </w:r>
          </w:p>
        </w:tc>
        <w:tc>
          <w:tcPr>
            <w:tcW w:w="1573" w:type="dxa"/>
            <w:vMerge w:val="restart"/>
            <w:shd w:val="clear" w:color="auto" w:fill="auto"/>
            <w:noWrap/>
            <w:hideMark/>
          </w:tcPr>
          <w:p w14:paraId="27D7BCF3" w14:textId="77777777" w:rsidR="00E2595C" w:rsidRPr="00331C41" w:rsidRDefault="00E2595C" w:rsidP="005D3153">
            <w:pPr>
              <w:keepNext/>
              <w:keepLines/>
              <w:widowControl/>
              <w:suppressAutoHyphens/>
              <w:spacing w:before="0" w:after="120"/>
              <w:rPr>
                <w:rFonts w:cs="Arial"/>
              </w:rPr>
            </w:pPr>
            <w:r w:rsidRPr="00331C41">
              <w:rPr>
                <w:rFonts w:cs="Arial"/>
              </w:rPr>
              <w:t>5 szt.</w:t>
            </w:r>
          </w:p>
        </w:tc>
        <w:tc>
          <w:tcPr>
            <w:tcW w:w="1373" w:type="dxa"/>
            <w:vMerge w:val="restart"/>
            <w:shd w:val="clear" w:color="auto" w:fill="auto"/>
            <w:noWrap/>
            <w:hideMark/>
          </w:tcPr>
          <w:p w14:paraId="1A7871FF"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vMerge w:val="restart"/>
            <w:shd w:val="clear" w:color="auto" w:fill="auto"/>
            <w:noWrap/>
            <w:hideMark/>
          </w:tcPr>
          <w:p w14:paraId="19BA1490"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4803DC90" w14:textId="77777777" w:rsidTr="00591D95">
        <w:trPr>
          <w:trHeight w:val="600"/>
        </w:trPr>
        <w:tc>
          <w:tcPr>
            <w:tcW w:w="1425" w:type="dxa"/>
            <w:vMerge/>
            <w:shd w:val="clear" w:color="auto" w:fill="auto"/>
            <w:hideMark/>
          </w:tcPr>
          <w:p w14:paraId="0E038AAD"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38EBD6DB" w14:textId="77777777" w:rsidR="00E2595C" w:rsidRPr="00331C41" w:rsidRDefault="00E2595C" w:rsidP="005D3153">
            <w:pPr>
              <w:keepNext/>
              <w:keepLines/>
              <w:widowControl/>
              <w:suppressAutoHyphens/>
              <w:spacing w:before="0" w:after="120"/>
              <w:rPr>
                <w:rFonts w:cs="Arial"/>
              </w:rPr>
            </w:pPr>
            <w:r w:rsidRPr="00331C41">
              <w:rPr>
                <w:rFonts w:cs="Arial"/>
              </w:rPr>
              <w:t xml:space="preserve">a) uzgodnienie ww. operatu z komendantem powiatowym (miejskim) PSP i uzyskanie postanowienia o którym mowa w </w:t>
            </w:r>
            <w:proofErr w:type="gramStart"/>
            <w:r w:rsidRPr="00331C41">
              <w:rPr>
                <w:rFonts w:cs="Arial"/>
              </w:rPr>
              <w:t>art..</w:t>
            </w:r>
            <w:proofErr w:type="gramEnd"/>
            <w:r w:rsidRPr="00331C41">
              <w:rPr>
                <w:rFonts w:cs="Arial"/>
              </w:rPr>
              <w:t xml:space="preserve"> 42 ust 4c Ustawy o odpadach </w:t>
            </w:r>
          </w:p>
        </w:tc>
        <w:tc>
          <w:tcPr>
            <w:tcW w:w="1573" w:type="dxa"/>
            <w:vMerge/>
            <w:shd w:val="clear" w:color="auto" w:fill="auto"/>
            <w:hideMark/>
          </w:tcPr>
          <w:p w14:paraId="4A9E5863"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37B1BD16"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38AFB6C8" w14:textId="77777777" w:rsidR="00E2595C" w:rsidRPr="00331C41" w:rsidRDefault="00E2595C" w:rsidP="005D3153">
            <w:pPr>
              <w:keepNext/>
              <w:keepLines/>
              <w:widowControl/>
              <w:suppressAutoHyphens/>
              <w:spacing w:before="0" w:after="120"/>
              <w:rPr>
                <w:rFonts w:cs="Arial"/>
              </w:rPr>
            </w:pPr>
          </w:p>
        </w:tc>
      </w:tr>
      <w:tr w:rsidR="00E2595C" w:rsidRPr="00331C41" w14:paraId="2A080B90" w14:textId="77777777" w:rsidTr="00591D95">
        <w:trPr>
          <w:trHeight w:val="915"/>
        </w:trPr>
        <w:tc>
          <w:tcPr>
            <w:tcW w:w="1425" w:type="dxa"/>
            <w:vMerge/>
            <w:shd w:val="clear" w:color="auto" w:fill="auto"/>
            <w:hideMark/>
          </w:tcPr>
          <w:p w14:paraId="57316C35"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1E111CAD" w14:textId="77777777" w:rsidR="00E2595C" w:rsidRPr="00331C41" w:rsidRDefault="00E2595C" w:rsidP="005D3153">
            <w:pPr>
              <w:keepNext/>
              <w:keepLines/>
              <w:widowControl/>
              <w:suppressAutoHyphens/>
              <w:spacing w:before="0" w:after="120"/>
              <w:rPr>
                <w:rFonts w:cs="Arial"/>
              </w:rPr>
            </w:pPr>
            <w:r w:rsidRPr="00331C41">
              <w:rPr>
                <w:rFonts w:cs="Arial"/>
              </w:rPr>
              <w:t xml:space="preserve">b) uczestniczenie w charakterze doradcy w zakresie ochrony PPOŻ w uzgodnieniach z organem właściwym do wydania pozwoleń zintegrowanych na etapie postepowania administracyjnego </w:t>
            </w:r>
          </w:p>
        </w:tc>
        <w:tc>
          <w:tcPr>
            <w:tcW w:w="1573" w:type="dxa"/>
            <w:vMerge/>
            <w:shd w:val="clear" w:color="auto" w:fill="auto"/>
            <w:hideMark/>
          </w:tcPr>
          <w:p w14:paraId="1185D026" w14:textId="77777777" w:rsidR="00E2595C" w:rsidRPr="00331C41" w:rsidRDefault="00E2595C" w:rsidP="005D3153">
            <w:pPr>
              <w:keepNext/>
              <w:keepLines/>
              <w:widowControl/>
              <w:suppressAutoHyphens/>
              <w:spacing w:before="0" w:after="120"/>
              <w:rPr>
                <w:rFonts w:cs="Arial"/>
              </w:rPr>
            </w:pPr>
          </w:p>
        </w:tc>
        <w:tc>
          <w:tcPr>
            <w:tcW w:w="1373" w:type="dxa"/>
            <w:vMerge/>
            <w:shd w:val="clear" w:color="auto" w:fill="auto"/>
            <w:hideMark/>
          </w:tcPr>
          <w:p w14:paraId="558EF73A" w14:textId="77777777" w:rsidR="00E2595C" w:rsidRPr="00331C41" w:rsidRDefault="00E2595C" w:rsidP="005D3153">
            <w:pPr>
              <w:keepNext/>
              <w:keepLines/>
              <w:widowControl/>
              <w:suppressAutoHyphens/>
              <w:spacing w:before="0" w:after="120"/>
              <w:rPr>
                <w:rFonts w:cs="Arial"/>
              </w:rPr>
            </w:pPr>
          </w:p>
        </w:tc>
        <w:tc>
          <w:tcPr>
            <w:tcW w:w="861" w:type="dxa"/>
            <w:vMerge/>
            <w:shd w:val="clear" w:color="auto" w:fill="auto"/>
            <w:hideMark/>
          </w:tcPr>
          <w:p w14:paraId="68AF5977" w14:textId="77777777" w:rsidR="00E2595C" w:rsidRPr="00331C41" w:rsidRDefault="00E2595C" w:rsidP="005D3153">
            <w:pPr>
              <w:keepNext/>
              <w:keepLines/>
              <w:widowControl/>
              <w:suppressAutoHyphens/>
              <w:spacing w:before="0" w:after="120"/>
              <w:rPr>
                <w:rFonts w:cs="Arial"/>
              </w:rPr>
            </w:pPr>
          </w:p>
        </w:tc>
      </w:tr>
      <w:tr w:rsidR="00E2595C" w:rsidRPr="00331C41" w14:paraId="6828B43A" w14:textId="77777777" w:rsidTr="00591D95">
        <w:trPr>
          <w:trHeight w:val="600"/>
        </w:trPr>
        <w:tc>
          <w:tcPr>
            <w:tcW w:w="1425" w:type="dxa"/>
            <w:vMerge w:val="restart"/>
            <w:shd w:val="clear" w:color="auto" w:fill="auto"/>
            <w:noWrap/>
            <w:hideMark/>
          </w:tcPr>
          <w:p w14:paraId="11B06B48" w14:textId="77777777" w:rsidR="00E2595C" w:rsidRPr="00331C41" w:rsidRDefault="00E2595C" w:rsidP="005D3153">
            <w:pPr>
              <w:keepNext/>
              <w:keepLines/>
              <w:widowControl/>
              <w:suppressAutoHyphens/>
              <w:spacing w:before="0" w:after="120"/>
              <w:rPr>
                <w:rFonts w:cs="Arial"/>
              </w:rPr>
            </w:pPr>
            <w:r w:rsidRPr="00331C41">
              <w:rPr>
                <w:rFonts w:cs="Arial"/>
              </w:rPr>
              <w:lastRenderedPageBreak/>
              <w:t>7</w:t>
            </w:r>
          </w:p>
        </w:tc>
        <w:tc>
          <w:tcPr>
            <w:tcW w:w="8204" w:type="dxa"/>
            <w:gridSpan w:val="4"/>
            <w:shd w:val="clear" w:color="auto" w:fill="auto"/>
            <w:hideMark/>
          </w:tcPr>
          <w:p w14:paraId="38106613" w14:textId="77777777" w:rsidR="00E2595C" w:rsidRPr="00331C41" w:rsidRDefault="00E2595C" w:rsidP="005D3153">
            <w:pPr>
              <w:keepNext/>
              <w:keepLines/>
              <w:widowControl/>
              <w:suppressAutoHyphens/>
              <w:spacing w:before="0" w:after="120"/>
              <w:rPr>
                <w:rFonts w:cs="Arial"/>
                <w:b/>
                <w:bCs/>
              </w:rPr>
            </w:pPr>
            <w:r w:rsidRPr="00331C41">
              <w:rPr>
                <w:rFonts w:cs="Arial"/>
                <w:b/>
                <w:bCs/>
              </w:rPr>
              <w:t>Opracowanie dokumentacji z zakresu ochrony przeciwpożarowej wynikająca ze zmian w Zakładach</w:t>
            </w:r>
          </w:p>
        </w:tc>
      </w:tr>
      <w:tr w:rsidR="00E2595C" w:rsidRPr="00331C41" w14:paraId="3B2D816A" w14:textId="77777777" w:rsidTr="00591D95">
        <w:trPr>
          <w:trHeight w:val="1500"/>
        </w:trPr>
        <w:tc>
          <w:tcPr>
            <w:tcW w:w="1425" w:type="dxa"/>
            <w:vMerge/>
            <w:shd w:val="clear" w:color="auto" w:fill="auto"/>
            <w:hideMark/>
          </w:tcPr>
          <w:p w14:paraId="7C97004A"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47F31450" w14:textId="77777777" w:rsidR="00E2595C" w:rsidRPr="00331C41" w:rsidRDefault="00E2595C" w:rsidP="005D3153">
            <w:pPr>
              <w:keepNext/>
              <w:keepLines/>
              <w:widowControl/>
              <w:suppressAutoHyphens/>
              <w:spacing w:before="0" w:after="120"/>
              <w:rPr>
                <w:rFonts w:cs="Arial"/>
              </w:rPr>
            </w:pPr>
            <w:r w:rsidRPr="00331C41">
              <w:rPr>
                <w:rFonts w:cs="Arial"/>
              </w:rPr>
              <w:t>Opracowanie opinii w zakresie zgodności z wymaganiami ochrony przeciwpożarowej, dotyczące warunków ochrony PPOŻ obiektu budowlanego, zależne od przeznaczenia, sposobu użytkowania, prowadzanego procesu technologicznego, sposobu magazynowania i składowania, występujących obiekcie zagrożeń pożarowych oraz panujących warunków technicznych</w:t>
            </w:r>
          </w:p>
        </w:tc>
        <w:tc>
          <w:tcPr>
            <w:tcW w:w="1573" w:type="dxa"/>
            <w:shd w:val="clear" w:color="auto" w:fill="auto"/>
            <w:noWrap/>
            <w:hideMark/>
          </w:tcPr>
          <w:p w14:paraId="535F1D99" w14:textId="77777777" w:rsidR="00E2595C" w:rsidRPr="00331C41" w:rsidRDefault="00E2595C" w:rsidP="005D3153">
            <w:pPr>
              <w:keepNext/>
              <w:keepLines/>
              <w:widowControl/>
              <w:suppressAutoHyphens/>
              <w:spacing w:before="0" w:after="120"/>
              <w:rPr>
                <w:rFonts w:cs="Arial"/>
              </w:rPr>
            </w:pPr>
            <w:r w:rsidRPr="00331C41">
              <w:rPr>
                <w:rFonts w:cs="Arial"/>
              </w:rPr>
              <w:t>2 szt.</w:t>
            </w:r>
          </w:p>
        </w:tc>
        <w:tc>
          <w:tcPr>
            <w:tcW w:w="1373" w:type="dxa"/>
            <w:shd w:val="clear" w:color="auto" w:fill="auto"/>
            <w:noWrap/>
            <w:hideMark/>
          </w:tcPr>
          <w:p w14:paraId="02FF5CF0"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shd w:val="clear" w:color="auto" w:fill="auto"/>
            <w:noWrap/>
            <w:hideMark/>
          </w:tcPr>
          <w:p w14:paraId="199D1B50"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7D3F9D02" w14:textId="77777777" w:rsidTr="00591D95">
        <w:trPr>
          <w:trHeight w:val="1500"/>
        </w:trPr>
        <w:tc>
          <w:tcPr>
            <w:tcW w:w="1425" w:type="dxa"/>
            <w:vMerge/>
            <w:shd w:val="clear" w:color="auto" w:fill="auto"/>
            <w:hideMark/>
          </w:tcPr>
          <w:p w14:paraId="5BCA9693"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05FF61CB" w14:textId="77777777" w:rsidR="00E2595C" w:rsidRPr="00331C41" w:rsidRDefault="00E2595C" w:rsidP="005D3153">
            <w:pPr>
              <w:keepNext/>
              <w:keepLines/>
              <w:widowControl/>
              <w:suppressAutoHyphens/>
              <w:spacing w:before="0" w:after="120"/>
              <w:rPr>
                <w:rFonts w:cs="Arial"/>
              </w:rPr>
            </w:pPr>
            <w:r w:rsidRPr="00331C41">
              <w:rPr>
                <w:rFonts w:cs="Arial"/>
              </w:rPr>
              <w:t xml:space="preserve">Opracowanie ekspertyz technicznych z zakresu ochrony przeciwpożarowej w trybie §2 ust.2 rozporządzenia Ministra Infrastruktury z dnia 12 kwietnia 2002 w sprawie warunków technicznych, jakim powinny odpowiadać budynki i ich usytuowanie oraz prowadzenie wszelkich uzgodnień z właściwym miejscowo komendantem wojewódzkim Państwowej Straży Pożarnej </w:t>
            </w:r>
          </w:p>
        </w:tc>
        <w:tc>
          <w:tcPr>
            <w:tcW w:w="1573" w:type="dxa"/>
            <w:shd w:val="clear" w:color="auto" w:fill="auto"/>
            <w:noWrap/>
            <w:hideMark/>
          </w:tcPr>
          <w:p w14:paraId="31575ACD" w14:textId="77777777" w:rsidR="00E2595C" w:rsidRPr="00331C41" w:rsidRDefault="00E2595C" w:rsidP="005D3153">
            <w:pPr>
              <w:keepNext/>
              <w:keepLines/>
              <w:widowControl/>
              <w:suppressAutoHyphens/>
              <w:spacing w:before="0" w:after="120"/>
              <w:rPr>
                <w:rFonts w:cs="Arial"/>
              </w:rPr>
            </w:pPr>
            <w:r w:rsidRPr="00331C41">
              <w:rPr>
                <w:rFonts w:cs="Arial"/>
              </w:rPr>
              <w:t>2 szt.</w:t>
            </w:r>
          </w:p>
        </w:tc>
        <w:tc>
          <w:tcPr>
            <w:tcW w:w="1373" w:type="dxa"/>
            <w:shd w:val="clear" w:color="auto" w:fill="auto"/>
            <w:noWrap/>
            <w:hideMark/>
          </w:tcPr>
          <w:p w14:paraId="7F432AD5"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shd w:val="clear" w:color="auto" w:fill="auto"/>
            <w:noWrap/>
            <w:hideMark/>
          </w:tcPr>
          <w:p w14:paraId="4ECF2EB4"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50D63685" w14:textId="77777777" w:rsidTr="00591D95">
        <w:trPr>
          <w:trHeight w:val="2115"/>
        </w:trPr>
        <w:tc>
          <w:tcPr>
            <w:tcW w:w="1425" w:type="dxa"/>
            <w:vMerge/>
            <w:shd w:val="clear" w:color="auto" w:fill="auto"/>
            <w:hideMark/>
          </w:tcPr>
          <w:p w14:paraId="0C774BF8"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57AA0E7B" w14:textId="77777777" w:rsidR="00E2595C" w:rsidRPr="00331C41" w:rsidRDefault="00E2595C" w:rsidP="005D3153">
            <w:pPr>
              <w:keepNext/>
              <w:keepLines/>
              <w:widowControl/>
              <w:suppressAutoHyphens/>
              <w:spacing w:before="0" w:after="120"/>
              <w:rPr>
                <w:rFonts w:cs="Arial"/>
              </w:rPr>
            </w:pPr>
            <w:r w:rsidRPr="00331C41">
              <w:rPr>
                <w:rFonts w:cs="Arial"/>
              </w:rPr>
              <w:t xml:space="preserve">Opracowanie ekspertyz technicznych z zakresu ochrony przeciwpożarowej w trybie §1 ust.2 w związku §19, §23, §24, §25 ust. 1, 2, 5 i 6 oraz §27 ust. 1 i 2, §28 ust.1, §29 ust.1 i §38 ust. 1 rozporządzenia Ministra Spraw Wewnętrznych i Administracji z dna 7 czerwca 2010 w sprawie ochrony przeciwpożarowej budynków, innych obiektów budowlanych i terenów oraz prowadzenie wszelkich uzgodnień z właściwym miejscowo komendantem wojewódzkim Państwowej Straży Pożarnej </w:t>
            </w:r>
          </w:p>
        </w:tc>
        <w:tc>
          <w:tcPr>
            <w:tcW w:w="1573" w:type="dxa"/>
            <w:shd w:val="clear" w:color="auto" w:fill="auto"/>
            <w:noWrap/>
            <w:hideMark/>
          </w:tcPr>
          <w:p w14:paraId="31FA7706" w14:textId="77777777" w:rsidR="00E2595C" w:rsidRPr="00331C41" w:rsidRDefault="00E2595C" w:rsidP="005D3153">
            <w:pPr>
              <w:keepNext/>
              <w:keepLines/>
              <w:widowControl/>
              <w:suppressAutoHyphens/>
              <w:spacing w:before="0" w:after="120"/>
              <w:rPr>
                <w:rFonts w:cs="Arial"/>
              </w:rPr>
            </w:pPr>
            <w:r w:rsidRPr="00331C41">
              <w:rPr>
                <w:rFonts w:cs="Arial"/>
              </w:rPr>
              <w:t>2 szt.</w:t>
            </w:r>
          </w:p>
        </w:tc>
        <w:tc>
          <w:tcPr>
            <w:tcW w:w="1373" w:type="dxa"/>
            <w:shd w:val="clear" w:color="auto" w:fill="auto"/>
            <w:noWrap/>
            <w:hideMark/>
          </w:tcPr>
          <w:p w14:paraId="70B5020F" w14:textId="77777777" w:rsidR="00E2595C" w:rsidRPr="00331C41" w:rsidRDefault="00E2595C" w:rsidP="005D3153">
            <w:pPr>
              <w:keepNext/>
              <w:keepLines/>
              <w:widowControl/>
              <w:suppressAutoHyphens/>
              <w:spacing w:before="0" w:after="120"/>
              <w:rPr>
                <w:rFonts w:cs="Arial"/>
              </w:rPr>
            </w:pPr>
            <w:r w:rsidRPr="00331C41">
              <w:rPr>
                <w:rFonts w:cs="Arial"/>
              </w:rPr>
              <w:t> </w:t>
            </w:r>
          </w:p>
        </w:tc>
        <w:tc>
          <w:tcPr>
            <w:tcW w:w="861" w:type="dxa"/>
            <w:shd w:val="clear" w:color="auto" w:fill="auto"/>
            <w:noWrap/>
            <w:hideMark/>
          </w:tcPr>
          <w:p w14:paraId="6B1CF454" w14:textId="77777777" w:rsidR="00E2595C" w:rsidRPr="00331C41" w:rsidRDefault="00E2595C" w:rsidP="005D3153">
            <w:pPr>
              <w:keepNext/>
              <w:keepLines/>
              <w:widowControl/>
              <w:suppressAutoHyphens/>
              <w:spacing w:before="0" w:after="120"/>
              <w:rPr>
                <w:rFonts w:cs="Arial"/>
              </w:rPr>
            </w:pPr>
            <w:r w:rsidRPr="00331C41">
              <w:rPr>
                <w:rFonts w:cs="Arial"/>
              </w:rPr>
              <w:t> </w:t>
            </w:r>
          </w:p>
        </w:tc>
      </w:tr>
      <w:tr w:rsidR="00E2595C" w:rsidRPr="00331C41" w14:paraId="73996F63" w14:textId="77777777" w:rsidTr="00591D95">
        <w:trPr>
          <w:trHeight w:val="315"/>
        </w:trPr>
        <w:tc>
          <w:tcPr>
            <w:tcW w:w="1425" w:type="dxa"/>
            <w:shd w:val="clear" w:color="auto" w:fill="auto"/>
            <w:noWrap/>
            <w:hideMark/>
          </w:tcPr>
          <w:p w14:paraId="7B48B2F5" w14:textId="77777777" w:rsidR="00E2595C" w:rsidRPr="00331C41" w:rsidRDefault="00E2595C" w:rsidP="005D3153">
            <w:pPr>
              <w:keepNext/>
              <w:keepLines/>
              <w:widowControl/>
              <w:suppressAutoHyphens/>
              <w:spacing w:before="0" w:after="120"/>
              <w:rPr>
                <w:rFonts w:cs="Arial"/>
              </w:rPr>
            </w:pPr>
          </w:p>
        </w:tc>
        <w:tc>
          <w:tcPr>
            <w:tcW w:w="4397" w:type="dxa"/>
            <w:shd w:val="clear" w:color="auto" w:fill="auto"/>
            <w:hideMark/>
          </w:tcPr>
          <w:p w14:paraId="2F065A64" w14:textId="77777777" w:rsidR="00E2595C" w:rsidRPr="00331C41" w:rsidRDefault="00E2595C" w:rsidP="005D3153">
            <w:pPr>
              <w:keepNext/>
              <w:keepLines/>
              <w:widowControl/>
              <w:suppressAutoHyphens/>
              <w:spacing w:before="0" w:after="120"/>
              <w:rPr>
                <w:rFonts w:cs="Arial"/>
              </w:rPr>
            </w:pPr>
          </w:p>
        </w:tc>
        <w:tc>
          <w:tcPr>
            <w:tcW w:w="1573" w:type="dxa"/>
            <w:shd w:val="clear" w:color="auto" w:fill="auto"/>
            <w:noWrap/>
            <w:hideMark/>
          </w:tcPr>
          <w:p w14:paraId="21C66BB2" w14:textId="77777777" w:rsidR="00E2595C" w:rsidRPr="00331C41" w:rsidRDefault="00E2595C" w:rsidP="005D3153">
            <w:pPr>
              <w:keepNext/>
              <w:keepLines/>
              <w:widowControl/>
              <w:suppressAutoHyphens/>
              <w:spacing w:before="0" w:after="120"/>
              <w:rPr>
                <w:rFonts w:cs="Arial"/>
              </w:rPr>
            </w:pPr>
          </w:p>
        </w:tc>
        <w:tc>
          <w:tcPr>
            <w:tcW w:w="1373" w:type="dxa"/>
            <w:shd w:val="clear" w:color="auto" w:fill="auto"/>
            <w:noWrap/>
            <w:hideMark/>
          </w:tcPr>
          <w:p w14:paraId="541E5C70" w14:textId="77777777" w:rsidR="00E2595C" w:rsidRPr="00331C41" w:rsidRDefault="00E2595C" w:rsidP="005D3153">
            <w:pPr>
              <w:keepNext/>
              <w:keepLines/>
              <w:widowControl/>
              <w:suppressAutoHyphens/>
              <w:spacing w:before="0" w:after="120"/>
              <w:rPr>
                <w:rFonts w:cs="Arial"/>
              </w:rPr>
            </w:pPr>
            <w:r w:rsidRPr="00331C41">
              <w:rPr>
                <w:rFonts w:cs="Arial"/>
              </w:rPr>
              <w:t>Suma</w:t>
            </w:r>
          </w:p>
        </w:tc>
        <w:tc>
          <w:tcPr>
            <w:tcW w:w="861" w:type="dxa"/>
            <w:shd w:val="clear" w:color="auto" w:fill="auto"/>
            <w:noWrap/>
            <w:hideMark/>
          </w:tcPr>
          <w:p w14:paraId="2BCD072F" w14:textId="77777777" w:rsidR="00E2595C" w:rsidRPr="00331C41" w:rsidRDefault="00E2595C" w:rsidP="005D3153">
            <w:pPr>
              <w:keepNext/>
              <w:keepLines/>
              <w:widowControl/>
              <w:suppressAutoHyphens/>
              <w:spacing w:before="0" w:after="120"/>
              <w:rPr>
                <w:rFonts w:cs="Arial"/>
              </w:rPr>
            </w:pPr>
            <w:r w:rsidRPr="00331C41">
              <w:rPr>
                <w:rFonts w:cs="Arial"/>
              </w:rPr>
              <w:t>0,00 zł</w:t>
            </w:r>
          </w:p>
        </w:tc>
      </w:tr>
    </w:tbl>
    <w:p w14:paraId="60531695" w14:textId="77777777" w:rsidR="00671B6A" w:rsidRDefault="00671B6A" w:rsidP="005D3153">
      <w:pPr>
        <w:keepNext/>
        <w:keepLines/>
        <w:widowControl/>
        <w:suppressAutoHyphens/>
        <w:spacing w:before="0" w:after="120"/>
        <w:rPr>
          <w:rFonts w:cs="Arial"/>
        </w:rPr>
      </w:pPr>
    </w:p>
    <w:p w14:paraId="6E964870" w14:textId="77777777" w:rsidR="008B4840" w:rsidRPr="005801B5" w:rsidRDefault="008B4840" w:rsidP="005D3153">
      <w:pPr>
        <w:keepNext/>
        <w:keepLines/>
        <w:widowControl/>
        <w:suppressAutoHyphens/>
        <w:spacing w:before="0" w:after="120"/>
        <w:rPr>
          <w:rFonts w:cs="Arial"/>
          <w:iCs/>
        </w:rPr>
      </w:pPr>
      <w:r w:rsidRPr="005801B5">
        <w:rPr>
          <w:rFonts w:cs="Arial"/>
          <w:iCs/>
        </w:rPr>
        <w:t xml:space="preserve">Załącznik nr </w:t>
      </w:r>
      <w:r w:rsidR="00CD3B95" w:rsidRPr="005801B5">
        <w:rPr>
          <w:rFonts w:cs="Arial"/>
          <w:iCs/>
        </w:rPr>
        <w:t>3</w:t>
      </w:r>
    </w:p>
    <w:p w14:paraId="1665E9A0" w14:textId="77777777" w:rsidR="008B4840" w:rsidRPr="005801B5" w:rsidRDefault="008B4840" w:rsidP="005D3153">
      <w:pPr>
        <w:keepNext/>
        <w:keepLines/>
        <w:widowControl/>
        <w:suppressAutoHyphens/>
        <w:spacing w:before="0" w:after="120"/>
        <w:jc w:val="center"/>
        <w:rPr>
          <w:rFonts w:cs="Arial"/>
          <w:b/>
        </w:rPr>
      </w:pPr>
    </w:p>
    <w:p w14:paraId="5EC05931" w14:textId="77777777" w:rsidR="008B4840" w:rsidRPr="005801B5" w:rsidRDefault="008B4840" w:rsidP="005D3153">
      <w:pPr>
        <w:keepNext/>
        <w:keepLines/>
        <w:widowControl/>
        <w:suppressAutoHyphens/>
        <w:spacing w:before="0" w:after="120"/>
        <w:jc w:val="center"/>
        <w:rPr>
          <w:rFonts w:cs="Arial"/>
          <w:b/>
        </w:rPr>
      </w:pPr>
    </w:p>
    <w:p w14:paraId="142AA43D" w14:textId="77777777" w:rsidR="008B4840" w:rsidRPr="005801B5" w:rsidRDefault="008B4840" w:rsidP="005D3153">
      <w:pPr>
        <w:keepNext/>
        <w:keepLines/>
        <w:widowControl/>
        <w:suppressAutoHyphens/>
        <w:spacing w:before="0" w:after="120"/>
        <w:jc w:val="center"/>
        <w:rPr>
          <w:rFonts w:cs="Arial"/>
          <w:b/>
        </w:rPr>
      </w:pPr>
      <w:r w:rsidRPr="005801B5">
        <w:rPr>
          <w:rFonts w:cs="Arial"/>
          <w:b/>
        </w:rPr>
        <w:t xml:space="preserve">Klauzula informacyjna dla członków organów, prokurentów lub </w:t>
      </w:r>
      <w:r w:rsidRPr="005801B5">
        <w:rPr>
          <w:rFonts w:cs="Arial"/>
          <w:b/>
          <w:shd w:val="clear" w:color="auto" w:fill="FFFFFF"/>
        </w:rPr>
        <w:t xml:space="preserve">pełnomocników reprezentujących </w:t>
      </w:r>
      <w:r w:rsidRPr="005801B5">
        <w:rPr>
          <w:rFonts w:cs="Arial"/>
          <w:b/>
        </w:rPr>
        <w:t>Oferenta/Wykonawcę/Zleceniobiorcę/Kontrahenta/Dostawcę</w:t>
      </w:r>
      <w:r w:rsidRPr="005801B5">
        <w:rPr>
          <w:rStyle w:val="Odwoanieprzypisudolnego"/>
          <w:rFonts w:cs="Arial"/>
        </w:rPr>
        <w:t>*</w:t>
      </w:r>
      <w:r w:rsidRPr="005801B5">
        <w:rPr>
          <w:rFonts w:cs="Arial"/>
          <w:b/>
        </w:rPr>
        <w:t xml:space="preserve"> oraz</w:t>
      </w:r>
      <w:r w:rsidRPr="005801B5">
        <w:rPr>
          <w:rFonts w:cs="Arial"/>
          <w:b/>
          <w:shd w:val="clear" w:color="auto" w:fill="FFFFFF"/>
        </w:rPr>
        <w:t xml:space="preserve"> pracowników, którzy są osobami kontaktowymi </w:t>
      </w:r>
      <w:r w:rsidRPr="005801B5">
        <w:rPr>
          <w:rFonts w:cs="Arial"/>
          <w:b/>
        </w:rPr>
        <w:t>lub osób współpracujących z Oferentem/Wykonawcą/Zleceniobiorcą/Kontrahentem/Dostawcą</w:t>
      </w:r>
      <w:r w:rsidRPr="005801B5">
        <w:rPr>
          <w:rStyle w:val="Odwoanieprzypisudolnego"/>
          <w:rFonts w:cs="Arial"/>
        </w:rPr>
        <w:t>*</w:t>
      </w:r>
      <w:r w:rsidRPr="005801B5">
        <w:rPr>
          <w:rFonts w:cs="Arial"/>
          <w:b/>
        </w:rPr>
        <w:t xml:space="preserve"> przy zawarciu i realizacji umów na rzecz </w:t>
      </w:r>
      <w:r w:rsidR="002B4C11" w:rsidRPr="005801B5">
        <w:rPr>
          <w:rFonts w:cs="Arial"/>
          <w:b/>
        </w:rPr>
        <w:t xml:space="preserve">ORLEN </w:t>
      </w:r>
      <w:r w:rsidR="00915CDA" w:rsidRPr="00915CDA">
        <w:rPr>
          <w:rFonts w:cs="Arial"/>
          <w:b/>
          <w:bCs/>
          <w:lang w:val="cs-CZ"/>
        </w:rPr>
        <w:t xml:space="preserve">Termika </w:t>
      </w:r>
      <w:r w:rsidRPr="005801B5">
        <w:rPr>
          <w:rFonts w:cs="Arial"/>
          <w:b/>
        </w:rPr>
        <w:t xml:space="preserve">S.A. </w:t>
      </w:r>
    </w:p>
    <w:p w14:paraId="42EB802B" w14:textId="77777777" w:rsidR="008B4840" w:rsidRPr="005801B5" w:rsidRDefault="008B4840" w:rsidP="005D3153">
      <w:pPr>
        <w:keepNext/>
        <w:keepLines/>
        <w:widowControl/>
        <w:suppressAutoHyphens/>
        <w:spacing w:before="0" w:after="120"/>
        <w:jc w:val="center"/>
        <w:rPr>
          <w:rFonts w:cs="Arial"/>
          <w:i/>
          <w:color w:val="000000"/>
        </w:rPr>
      </w:pPr>
      <w:r w:rsidRPr="005801B5">
        <w:rPr>
          <w:rFonts w:cs="Arial"/>
          <w:i/>
          <w:color w:val="000000"/>
        </w:rPr>
        <w:t>(Spełnienie obowiązku informacyjnego z art. 14 ust. 1 i ust. 2 ogólnego rozporządzenia o ochronie danych osobowych z dnia 27 kwietnia 2016 r.)</w:t>
      </w:r>
    </w:p>
    <w:p w14:paraId="5FA0BA73" w14:textId="77777777" w:rsidR="008B4840" w:rsidRPr="005801B5" w:rsidRDefault="008B4840" w:rsidP="005D3153">
      <w:pPr>
        <w:keepNext/>
        <w:keepLines/>
        <w:widowControl/>
        <w:suppressAutoHyphens/>
        <w:spacing w:before="0" w:after="120"/>
        <w:rPr>
          <w:rFonts w:cs="Arial"/>
          <w:lang w:val="cs-CZ"/>
        </w:rPr>
      </w:pPr>
    </w:p>
    <w:p w14:paraId="341DBCE6" w14:textId="77777777" w:rsidR="008B4840" w:rsidRPr="005801B5" w:rsidRDefault="002B4C11" w:rsidP="00A72DCF">
      <w:pPr>
        <w:keepNext/>
        <w:keepLines/>
        <w:widowControl/>
        <w:numPr>
          <w:ilvl w:val="0"/>
          <w:numId w:val="30"/>
        </w:numPr>
        <w:suppressAutoHyphens/>
        <w:spacing w:before="0" w:after="120"/>
        <w:ind w:left="284" w:hanging="284"/>
        <w:jc w:val="both"/>
        <w:rPr>
          <w:rFonts w:cs="Arial"/>
          <w:lang w:val="cs-CZ"/>
        </w:rPr>
      </w:pPr>
      <w:r w:rsidRPr="005801B5">
        <w:rPr>
          <w:rFonts w:cs="Arial"/>
          <w:lang w:val="cs-CZ"/>
        </w:rPr>
        <w:t xml:space="preserve">ORLEN </w:t>
      </w:r>
      <w:r w:rsidR="00915CDA">
        <w:rPr>
          <w:rFonts w:cs="Arial"/>
          <w:lang w:val="cs-CZ"/>
        </w:rPr>
        <w:t>Termika</w:t>
      </w:r>
      <w:r w:rsidR="008B4840" w:rsidRPr="005801B5">
        <w:rPr>
          <w:rFonts w:cs="Arial"/>
          <w:lang w:val="cs-CZ"/>
        </w:rPr>
        <w:t xml:space="preserve"> S.A. z siedzibą w Warszawie, 03-216 Warszawa, ul. Modlińska 15, informuje, że jest administratorem Pani/Pana danych osobowych. Kontaktowy numer telefonu do administratora danych: (22) 587 49 00; adres e-mail: </w:t>
      </w:r>
      <w:hyperlink r:id="rId21" w:history="1">
        <w:r w:rsidR="00915CDA" w:rsidRPr="007C52CE">
          <w:rPr>
            <w:rStyle w:val="Hipercze"/>
            <w:rFonts w:cs="Arial"/>
            <w:lang w:val="cs-CZ"/>
          </w:rPr>
          <w:t>info@termika.orlen.pl</w:t>
        </w:r>
      </w:hyperlink>
      <w:r w:rsidR="008B4840" w:rsidRPr="005801B5">
        <w:rPr>
          <w:rFonts w:cs="Arial"/>
          <w:lang w:val="cs-CZ"/>
        </w:rPr>
        <w:t xml:space="preserve">. </w:t>
      </w:r>
    </w:p>
    <w:p w14:paraId="73E48557" w14:textId="77777777" w:rsidR="008B4840" w:rsidRPr="005801B5" w:rsidRDefault="008B4840" w:rsidP="00A72DCF">
      <w:pPr>
        <w:keepNext/>
        <w:keepLines/>
        <w:widowControl/>
        <w:numPr>
          <w:ilvl w:val="0"/>
          <w:numId w:val="30"/>
        </w:numPr>
        <w:suppressAutoHyphens/>
        <w:spacing w:before="0" w:after="120"/>
        <w:ind w:left="284" w:hanging="284"/>
        <w:jc w:val="both"/>
        <w:rPr>
          <w:rFonts w:cs="Arial"/>
          <w:lang w:val="cs-CZ"/>
        </w:rPr>
      </w:pPr>
      <w:r w:rsidRPr="005801B5">
        <w:rPr>
          <w:rFonts w:cs="Arial"/>
          <w:lang w:val="cs-CZ"/>
        </w:rPr>
        <w:lastRenderedPageBreak/>
        <w:t xml:space="preserve">Do kontaktu z Koordynatorem Ochrony Danych w </w:t>
      </w:r>
      <w:r w:rsidR="002B4C11" w:rsidRPr="005801B5">
        <w:rPr>
          <w:rFonts w:cs="Arial"/>
          <w:lang w:val="cs-CZ"/>
        </w:rPr>
        <w:t xml:space="preserve">ORLEN </w:t>
      </w:r>
      <w:r w:rsidR="00915CDA">
        <w:rPr>
          <w:rFonts w:cs="Arial"/>
          <w:lang w:val="cs-CZ"/>
        </w:rPr>
        <w:t>Termika</w:t>
      </w:r>
      <w:r w:rsidRPr="005801B5">
        <w:rPr>
          <w:rFonts w:cs="Arial"/>
          <w:lang w:val="cs-CZ"/>
        </w:rPr>
        <w:t xml:space="preserve"> S.A. służy następujący adres email: </w:t>
      </w:r>
      <w:hyperlink r:id="rId22" w:history="1">
        <w:r w:rsidR="00915CDA" w:rsidRPr="007C52CE">
          <w:rPr>
            <w:rStyle w:val="Hipercze"/>
            <w:rFonts w:cs="Arial"/>
            <w:lang w:val="cs-CZ"/>
          </w:rPr>
          <w:t>ochronadanych@termika.orlen.pl</w:t>
        </w:r>
      </w:hyperlink>
      <w:r w:rsidRPr="005801B5">
        <w:rPr>
          <w:rFonts w:cs="Arial"/>
          <w:lang w:val="cs-CZ"/>
        </w:rPr>
        <w:t xml:space="preserve">. Z Koordynatorem Ochrony Danych można skontaktować się także pisemnie na adres siedziby </w:t>
      </w:r>
      <w:r w:rsidR="002B4C11" w:rsidRPr="005801B5">
        <w:rPr>
          <w:rFonts w:cs="Arial"/>
          <w:lang w:val="cs-CZ"/>
        </w:rPr>
        <w:t xml:space="preserve">ORLEN </w:t>
      </w:r>
      <w:r w:rsidR="00915CDA">
        <w:rPr>
          <w:rFonts w:cs="Arial"/>
          <w:lang w:val="cs-CZ"/>
        </w:rPr>
        <w:t>Termika</w:t>
      </w:r>
      <w:r w:rsidRPr="005801B5">
        <w:rPr>
          <w:rFonts w:cs="Arial"/>
          <w:lang w:val="cs-CZ"/>
        </w:rPr>
        <w:t xml:space="preserve"> S.A., wskazany w pkt 1, z dopiskiem „Koordynator Ochrony Danych“. </w:t>
      </w:r>
      <w:r w:rsidRPr="005801B5">
        <w:rPr>
          <w:rFonts w:cs="Arial"/>
        </w:rPr>
        <w:t xml:space="preserve">Dane dot. Koordynatora Ochrony Danych dostępne są również na stronie </w:t>
      </w:r>
      <w:hyperlink r:id="rId23" w:history="1">
        <w:r w:rsidR="00915CDA" w:rsidRPr="007C52CE">
          <w:rPr>
            <w:rStyle w:val="Hipercze"/>
            <w:rFonts w:cs="Arial"/>
          </w:rPr>
          <w:t>www.termika.orlen.pl</w:t>
        </w:r>
      </w:hyperlink>
      <w:r w:rsidRPr="005801B5">
        <w:rPr>
          <w:rFonts w:cs="Arial"/>
        </w:rPr>
        <w:t xml:space="preserve"> w zakładce „RODO”.</w:t>
      </w:r>
    </w:p>
    <w:p w14:paraId="20DC46E1" w14:textId="77777777" w:rsidR="008B4840" w:rsidRPr="005801B5" w:rsidRDefault="008B4840" w:rsidP="00A72DCF">
      <w:pPr>
        <w:keepNext/>
        <w:keepLines/>
        <w:widowControl/>
        <w:numPr>
          <w:ilvl w:val="0"/>
          <w:numId w:val="30"/>
        </w:numPr>
        <w:suppressAutoHyphens/>
        <w:spacing w:before="0" w:after="120"/>
        <w:ind w:left="284" w:hanging="284"/>
        <w:jc w:val="both"/>
        <w:rPr>
          <w:rFonts w:cs="Arial"/>
          <w:lang w:val="cs-CZ"/>
        </w:rPr>
      </w:pPr>
      <w:r w:rsidRPr="005801B5">
        <w:rPr>
          <w:rFonts w:cs="Arial"/>
          <w:lang w:val="cs-CZ"/>
        </w:rPr>
        <w:t xml:space="preserve">Pani/Pana dane osobowe, które zostały przekazane do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 przez</w:t>
      </w:r>
      <w:r w:rsidRPr="005801B5">
        <w:rPr>
          <w:rFonts w:cs="Arial"/>
          <w:b/>
        </w:rPr>
        <w:t>…………………...</w:t>
      </w:r>
      <w:r w:rsidRPr="005801B5">
        <w:rPr>
          <w:rStyle w:val="Odwoanieprzypisudolnego"/>
          <w:rFonts w:cs="Arial"/>
          <w:color w:val="000000"/>
        </w:rPr>
        <w:t>**</w:t>
      </w:r>
      <w:r w:rsidRPr="005801B5">
        <w:rPr>
          <w:rFonts w:cs="Arial"/>
          <w:lang w:val="cs-CZ"/>
        </w:rPr>
        <w:t xml:space="preserve"> - podmiot współpracujący z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 lub zamierzający współpracować z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 i stanowią, w zależności od rodzaju współpracy, dane niezbędne do reprezentacji osoby prawnej, dane kontaktowe, dane zawarte w posiadanych przez Panią/Pana dokumentach potwierdzających uprawnienia, doświadczenie lub stanowiacych produkt realizacji umowy.</w:t>
      </w:r>
    </w:p>
    <w:p w14:paraId="3D97EB59" w14:textId="77777777" w:rsidR="008B4840" w:rsidRPr="005801B5" w:rsidRDefault="008B4840" w:rsidP="00A72DCF">
      <w:pPr>
        <w:keepNext/>
        <w:keepLines/>
        <w:widowControl/>
        <w:numPr>
          <w:ilvl w:val="0"/>
          <w:numId w:val="30"/>
        </w:numPr>
        <w:suppressAutoHyphens/>
        <w:spacing w:before="0" w:after="120"/>
        <w:ind w:left="284" w:hanging="284"/>
        <w:jc w:val="both"/>
        <w:rPr>
          <w:rFonts w:cs="Arial"/>
          <w:lang w:val="cs-CZ"/>
        </w:rPr>
      </w:pPr>
      <w:r w:rsidRPr="005801B5">
        <w:rPr>
          <w:rFonts w:cs="Arial"/>
          <w:lang w:val="cs-CZ"/>
        </w:rPr>
        <w:t xml:space="preserve">Pani/Pana dane osobowe mogą być przetwarzane przez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 w zależności od rodzaju współpracy, w następujących celach:</w:t>
      </w:r>
    </w:p>
    <w:p w14:paraId="082C855C" w14:textId="77777777" w:rsidR="008B4840" w:rsidRPr="005801B5" w:rsidRDefault="008B4840" w:rsidP="00A72DCF">
      <w:pPr>
        <w:keepNext/>
        <w:keepLines/>
        <w:widowControl/>
        <w:numPr>
          <w:ilvl w:val="2"/>
          <w:numId w:val="28"/>
        </w:numPr>
        <w:suppressAutoHyphens/>
        <w:spacing w:before="0" w:after="120"/>
        <w:ind w:left="567" w:hanging="283"/>
        <w:jc w:val="both"/>
        <w:rPr>
          <w:rFonts w:cs="Arial"/>
        </w:rPr>
      </w:pPr>
      <w:r w:rsidRPr="005801B5">
        <w:rPr>
          <w:rFonts w:cs="Arial"/>
        </w:rPr>
        <w:t xml:space="preserve">wykonania umowy z </w:t>
      </w:r>
      <w:r w:rsidR="002B4C11" w:rsidRPr="005801B5">
        <w:rPr>
          <w:rFonts w:cs="Arial"/>
        </w:rPr>
        <w:t xml:space="preserve">ORLEN </w:t>
      </w:r>
      <w:r w:rsidR="00915CDA">
        <w:rPr>
          <w:rFonts w:cs="Arial"/>
          <w:lang w:val="cs-CZ"/>
        </w:rPr>
        <w:t>Termika</w:t>
      </w:r>
      <w:r w:rsidR="00915CDA" w:rsidRPr="005801B5">
        <w:rPr>
          <w:rFonts w:cs="Arial"/>
          <w:lang w:val="cs-CZ"/>
        </w:rPr>
        <w:t xml:space="preserve"> </w:t>
      </w:r>
      <w:r w:rsidRPr="005801B5">
        <w:rPr>
          <w:rFonts w:cs="Arial"/>
        </w:rPr>
        <w:t xml:space="preserve">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w:t>
      </w:r>
      <w:r w:rsidR="002B4C11" w:rsidRPr="005801B5">
        <w:rPr>
          <w:rFonts w:cs="Arial"/>
        </w:rPr>
        <w:t xml:space="preserve">ORLEN </w:t>
      </w:r>
      <w:r w:rsidR="00915CDA">
        <w:rPr>
          <w:rFonts w:cs="Arial"/>
          <w:lang w:val="cs-CZ"/>
        </w:rPr>
        <w:t>Termika</w:t>
      </w:r>
      <w:r w:rsidR="00915CDA" w:rsidRPr="005801B5">
        <w:rPr>
          <w:rFonts w:cs="Arial"/>
          <w:lang w:val="cs-CZ"/>
        </w:rPr>
        <w:t xml:space="preserve"> </w:t>
      </w:r>
      <w:r w:rsidRPr="005801B5">
        <w:rPr>
          <w:rFonts w:cs="Arial"/>
        </w:rPr>
        <w:t xml:space="preserve">S.A., należytego wykonania umowy, kontroli, rozliczenia umowy, zachowania zasad poufności oraz bezpieczeństwa i higieny pracy, </w:t>
      </w:r>
    </w:p>
    <w:p w14:paraId="2F04CD99" w14:textId="77777777" w:rsidR="008B4840" w:rsidRPr="005801B5" w:rsidRDefault="008B4840" w:rsidP="00A72DCF">
      <w:pPr>
        <w:keepNext/>
        <w:keepLines/>
        <w:widowControl/>
        <w:numPr>
          <w:ilvl w:val="2"/>
          <w:numId w:val="28"/>
        </w:numPr>
        <w:suppressAutoHyphens/>
        <w:spacing w:before="0" w:after="120"/>
        <w:ind w:left="567" w:hanging="283"/>
        <w:jc w:val="both"/>
        <w:rPr>
          <w:rFonts w:cs="Arial"/>
        </w:rPr>
      </w:pPr>
      <w:r w:rsidRPr="005801B5">
        <w:rPr>
          <w:rFonts w:cs="Arial"/>
        </w:rPr>
        <w:t xml:space="preserve">obsługi, dochodzenia i obrony w razie zaistnienia roszczeń, w tym roszczeń pomiędzy </w:t>
      </w:r>
      <w:r w:rsidR="002B4C11" w:rsidRPr="005801B5">
        <w:rPr>
          <w:rFonts w:cs="Arial"/>
        </w:rPr>
        <w:t xml:space="preserve">ORLEN </w:t>
      </w:r>
      <w:r w:rsidR="00915CDA">
        <w:rPr>
          <w:rFonts w:cs="Arial"/>
          <w:lang w:val="cs-CZ"/>
        </w:rPr>
        <w:t>Termika</w:t>
      </w:r>
      <w:r w:rsidR="00915CDA" w:rsidRPr="005801B5">
        <w:rPr>
          <w:rFonts w:cs="Arial"/>
          <w:lang w:val="cs-CZ"/>
        </w:rPr>
        <w:t xml:space="preserve"> </w:t>
      </w:r>
      <w:r w:rsidRPr="005801B5">
        <w:rPr>
          <w:rFonts w:cs="Arial"/>
        </w:rPr>
        <w:t xml:space="preserve">S.A. a Panią/Panem lub pomiędzy </w:t>
      </w:r>
      <w:r w:rsidR="002B4C11" w:rsidRPr="005801B5">
        <w:rPr>
          <w:rFonts w:cs="Arial"/>
        </w:rPr>
        <w:t xml:space="preserve">ORLEN </w:t>
      </w:r>
      <w:r w:rsidR="00915CDA">
        <w:rPr>
          <w:rFonts w:cs="Arial"/>
          <w:lang w:val="cs-CZ"/>
        </w:rPr>
        <w:t>Termika</w:t>
      </w:r>
      <w:r w:rsidR="00915CDA" w:rsidRPr="005801B5">
        <w:rPr>
          <w:rFonts w:cs="Arial"/>
          <w:lang w:val="cs-CZ"/>
        </w:rPr>
        <w:t xml:space="preserve"> </w:t>
      </w:r>
      <w:r w:rsidRPr="005801B5">
        <w:rPr>
          <w:rFonts w:cs="Arial"/>
        </w:rPr>
        <w:t>S.A. a podmiotem wskazanym w pkt 3,</w:t>
      </w:r>
    </w:p>
    <w:p w14:paraId="665042BE" w14:textId="77777777" w:rsidR="008B4840" w:rsidRPr="005801B5" w:rsidRDefault="008B4840" w:rsidP="00A72DCF">
      <w:pPr>
        <w:keepNext/>
        <w:keepLines/>
        <w:widowControl/>
        <w:numPr>
          <w:ilvl w:val="2"/>
          <w:numId w:val="28"/>
        </w:numPr>
        <w:suppressAutoHyphens/>
        <w:spacing w:before="0" w:after="120"/>
        <w:ind w:left="567" w:hanging="283"/>
        <w:jc w:val="both"/>
        <w:rPr>
          <w:rFonts w:cs="Arial"/>
        </w:rPr>
      </w:pPr>
      <w:r w:rsidRPr="005801B5">
        <w:rPr>
          <w:rFonts w:cs="Arial"/>
        </w:rPr>
        <w:t xml:space="preserve">wypełnienia obowiązków prawnych ciążących na </w:t>
      </w:r>
      <w:r w:rsidR="002B4C11" w:rsidRPr="005801B5">
        <w:rPr>
          <w:rFonts w:cs="Arial"/>
        </w:rPr>
        <w:t xml:space="preserve">ORLEN </w:t>
      </w:r>
      <w:r w:rsidR="00915CDA">
        <w:rPr>
          <w:rFonts w:cs="Arial"/>
          <w:lang w:val="cs-CZ"/>
        </w:rPr>
        <w:t>Termika</w:t>
      </w:r>
      <w:r w:rsidR="00915CDA" w:rsidRPr="005801B5">
        <w:rPr>
          <w:rFonts w:cs="Arial"/>
          <w:lang w:val="cs-CZ"/>
        </w:rPr>
        <w:t xml:space="preserve"> </w:t>
      </w:r>
      <w:r w:rsidRPr="005801B5">
        <w:rPr>
          <w:rFonts w:cs="Arial"/>
          <w:lang w:val="cs-CZ"/>
        </w:rPr>
        <w:t xml:space="preserve">S.A., w tym w szczególności </w:t>
      </w:r>
      <w:r w:rsidR="00D9490E" w:rsidRPr="005801B5">
        <w:rPr>
          <w:rFonts w:cs="Arial"/>
          <w:lang w:val="cs-CZ"/>
        </w:rPr>
        <w:t xml:space="preserve">obowiązków </w:t>
      </w:r>
      <w:r w:rsidR="00D9490E" w:rsidRPr="005801B5">
        <w:rPr>
          <w:rFonts w:cs="Arial"/>
        </w:rPr>
        <w:t>instytucji</w:t>
      </w:r>
      <w:r w:rsidRPr="005801B5">
        <w:rPr>
          <w:rFonts w:cs="Arial"/>
        </w:rPr>
        <w:t xml:space="preserve">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01D5CE6" w14:textId="77777777" w:rsidR="008B4840" w:rsidRPr="005801B5" w:rsidRDefault="008B4840" w:rsidP="00A72DCF">
      <w:pPr>
        <w:keepNext/>
        <w:keepLines/>
        <w:widowControl/>
        <w:numPr>
          <w:ilvl w:val="0"/>
          <w:numId w:val="30"/>
        </w:numPr>
        <w:suppressAutoHyphens/>
        <w:spacing w:before="0" w:after="120"/>
        <w:ind w:left="284" w:hanging="284"/>
        <w:jc w:val="both"/>
        <w:rPr>
          <w:rFonts w:cs="Arial"/>
        </w:rPr>
      </w:pPr>
      <w:r w:rsidRPr="005801B5">
        <w:rPr>
          <w:rFonts w:cs="Arial"/>
          <w:lang w:val="cs-CZ"/>
        </w:rPr>
        <w:t xml:space="preserve">Podstawą prawną przetwarzania przez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 Pani/Pana danych osobowych, w zależności od rodzaju współpracy, w celach wskazanych w ust. 4 powyżej jest:</w:t>
      </w:r>
    </w:p>
    <w:p w14:paraId="7181B047" w14:textId="77777777" w:rsidR="008B4840" w:rsidRPr="005801B5" w:rsidRDefault="008B4840" w:rsidP="00A72DCF">
      <w:pPr>
        <w:keepNext/>
        <w:keepLines/>
        <w:widowControl/>
        <w:numPr>
          <w:ilvl w:val="2"/>
          <w:numId w:val="29"/>
        </w:numPr>
        <w:suppressAutoHyphens/>
        <w:spacing w:before="0" w:after="120"/>
        <w:ind w:left="567" w:hanging="283"/>
        <w:jc w:val="both"/>
        <w:rPr>
          <w:rFonts w:cs="Arial"/>
          <w:lang w:val="cs-CZ"/>
        </w:rPr>
      </w:pPr>
      <w:r w:rsidRPr="005801B5">
        <w:rPr>
          <w:rFonts w:cs="Arial"/>
          <w:lang w:val="cs-CZ"/>
        </w:rPr>
        <w:t xml:space="preserve">prawnie uzasadniony interes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 xml:space="preserve">S.A. (zgodnie z art. 6 ust. 1 lit f RODO) polegający na umożliwieniu prawidłowego i efektywnego wykonywania umowy pomiędzy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 xml:space="preserve">S.A. </w:t>
      </w:r>
      <w:r w:rsidRPr="005801B5">
        <w:rPr>
          <w:rFonts w:cs="Arial"/>
          <w:lang w:val="cs-CZ"/>
        </w:rPr>
        <w:br/>
        <w:t>a podmiotem wskazanym w pkt 3,</w:t>
      </w:r>
    </w:p>
    <w:p w14:paraId="17549400" w14:textId="77777777" w:rsidR="008B4840" w:rsidRPr="005801B5" w:rsidRDefault="008B4840" w:rsidP="00A72DCF">
      <w:pPr>
        <w:keepNext/>
        <w:keepLines/>
        <w:widowControl/>
        <w:numPr>
          <w:ilvl w:val="2"/>
          <w:numId w:val="29"/>
        </w:numPr>
        <w:suppressAutoHyphens/>
        <w:spacing w:before="0" w:after="120"/>
        <w:ind w:left="567" w:hanging="283"/>
        <w:jc w:val="both"/>
        <w:rPr>
          <w:rFonts w:cs="Arial"/>
        </w:rPr>
      </w:pPr>
      <w:r w:rsidRPr="005801B5">
        <w:rPr>
          <w:rFonts w:cs="Arial"/>
          <w:lang w:val="cs-CZ"/>
        </w:rPr>
        <w:t xml:space="preserve">wypełnianie obowiązków  prawnych  (zgodnie z art. 6 ust. 1 lit. c RODO) ciążących na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w:t>
      </w:r>
    </w:p>
    <w:p w14:paraId="22BE6F63" w14:textId="77777777" w:rsidR="008B4840" w:rsidRPr="005801B5" w:rsidRDefault="008B4840" w:rsidP="00A72DCF">
      <w:pPr>
        <w:keepNext/>
        <w:keepLines/>
        <w:widowControl/>
        <w:numPr>
          <w:ilvl w:val="0"/>
          <w:numId w:val="30"/>
        </w:numPr>
        <w:suppressAutoHyphens/>
        <w:spacing w:before="0" w:after="120"/>
        <w:ind w:left="284" w:hanging="284"/>
        <w:jc w:val="both"/>
        <w:rPr>
          <w:rFonts w:cs="Arial"/>
          <w:lang w:val="cs-CZ"/>
        </w:rPr>
      </w:pPr>
      <w:r w:rsidRPr="005801B5">
        <w:rPr>
          <w:rFonts w:cs="Arial"/>
          <w:lang w:val="cs-CZ"/>
        </w:rPr>
        <w:t xml:space="preserve">Zakres przetwarzanych przez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7EC3E2F5" w14:textId="77777777" w:rsidR="008B4840" w:rsidRPr="005801B5" w:rsidRDefault="008B4840" w:rsidP="00A72DCF">
      <w:pPr>
        <w:keepNext/>
        <w:keepLines/>
        <w:widowControl/>
        <w:numPr>
          <w:ilvl w:val="0"/>
          <w:numId w:val="30"/>
        </w:numPr>
        <w:tabs>
          <w:tab w:val="left" w:pos="284"/>
        </w:tabs>
        <w:suppressAutoHyphens/>
        <w:spacing w:before="0" w:after="120"/>
        <w:ind w:left="284" w:hanging="284"/>
        <w:jc w:val="both"/>
        <w:rPr>
          <w:rFonts w:cs="Arial"/>
          <w:lang w:val="cs-CZ"/>
        </w:rPr>
      </w:pPr>
      <w:r w:rsidRPr="005801B5">
        <w:rPr>
          <w:rFonts w:cs="Arial"/>
          <w:lang w:val="cs-CZ"/>
        </w:rPr>
        <w:t xml:space="preserve">Pani/Pana dane osobowe mogą być ujawniane przez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 xml:space="preserve">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3BE6C179" w14:textId="77777777" w:rsidR="008B4840" w:rsidRPr="005801B5" w:rsidRDefault="008B4840" w:rsidP="00A72DCF">
      <w:pPr>
        <w:keepNext/>
        <w:keepLines/>
        <w:widowControl/>
        <w:numPr>
          <w:ilvl w:val="0"/>
          <w:numId w:val="30"/>
        </w:numPr>
        <w:tabs>
          <w:tab w:val="left" w:pos="284"/>
        </w:tabs>
        <w:suppressAutoHyphens/>
        <w:spacing w:before="0" w:after="120"/>
        <w:ind w:left="284" w:hanging="284"/>
        <w:jc w:val="both"/>
        <w:rPr>
          <w:rFonts w:cs="Arial"/>
          <w:lang w:val="cs-CZ"/>
        </w:rPr>
      </w:pPr>
      <w:r w:rsidRPr="005801B5">
        <w:rPr>
          <w:rFonts w:cs="Arial"/>
          <w:lang w:val="cs-CZ"/>
        </w:rPr>
        <w:t xml:space="preserve">Pani/Pana dane osobowe przetwarzane są przez okres niezbędny do realizacji prawnie uzasadnionych interesów </w:t>
      </w:r>
      <w:r w:rsidR="002B4C11" w:rsidRPr="005801B5">
        <w:rPr>
          <w:rFonts w:cs="Arial"/>
          <w:lang w:val="cs-CZ"/>
        </w:rPr>
        <w:t xml:space="preserve">ORLEN </w:t>
      </w:r>
      <w:r w:rsidR="00915CDA">
        <w:rPr>
          <w:rFonts w:cs="Arial"/>
          <w:lang w:val="cs-CZ"/>
        </w:rPr>
        <w:t>Termika</w:t>
      </w:r>
      <w:r w:rsidR="00915CDA" w:rsidRPr="005801B5">
        <w:rPr>
          <w:rFonts w:cs="Arial"/>
          <w:lang w:val="cs-CZ"/>
        </w:rPr>
        <w:t xml:space="preserve"> </w:t>
      </w:r>
      <w:r w:rsidRPr="005801B5">
        <w:rPr>
          <w:rFonts w:cs="Arial"/>
          <w:lang w:val="cs-CZ"/>
        </w:rPr>
        <w:t>S.A. oraz wykonania obowiązków wynikających z przepisów prawa. Okres przetwarzania danych może być przedłużony jedynie w przypadku i w zakresie, w jakim będą wymagać tego przepisy prawa.</w:t>
      </w:r>
    </w:p>
    <w:p w14:paraId="1E990B29" w14:textId="77777777" w:rsidR="008B4840" w:rsidRPr="005801B5" w:rsidRDefault="008B4840" w:rsidP="00A72DCF">
      <w:pPr>
        <w:keepNext/>
        <w:keepLines/>
        <w:widowControl/>
        <w:numPr>
          <w:ilvl w:val="0"/>
          <w:numId w:val="30"/>
        </w:numPr>
        <w:tabs>
          <w:tab w:val="left" w:pos="284"/>
        </w:tabs>
        <w:suppressAutoHyphens/>
        <w:spacing w:before="0" w:after="120"/>
        <w:ind w:left="284" w:hanging="284"/>
        <w:jc w:val="both"/>
        <w:rPr>
          <w:rFonts w:cs="Arial"/>
          <w:color w:val="000000"/>
        </w:rPr>
      </w:pPr>
      <w:r w:rsidRPr="005801B5">
        <w:rPr>
          <w:rFonts w:cs="Arial"/>
          <w:color w:val="000000"/>
        </w:rPr>
        <w:t>Przysługują Pani/Pan prawa związane z przetwarzaniem danych osobowych:</w:t>
      </w:r>
    </w:p>
    <w:p w14:paraId="704DF351" w14:textId="77777777" w:rsidR="008B4840" w:rsidRPr="005801B5" w:rsidRDefault="008B4840" w:rsidP="00A72DCF">
      <w:pPr>
        <w:keepNext/>
        <w:keepLines/>
        <w:widowControl/>
        <w:numPr>
          <w:ilvl w:val="2"/>
          <w:numId w:val="31"/>
        </w:numPr>
        <w:suppressAutoHyphens/>
        <w:spacing w:before="0" w:after="120"/>
        <w:ind w:left="567" w:hanging="283"/>
        <w:jc w:val="both"/>
        <w:rPr>
          <w:rFonts w:cs="Arial"/>
        </w:rPr>
      </w:pPr>
      <w:r w:rsidRPr="005801B5">
        <w:rPr>
          <w:rFonts w:cs="Arial"/>
        </w:rPr>
        <w:t xml:space="preserve">prawo dostępu do treści swoich danych, </w:t>
      </w:r>
    </w:p>
    <w:p w14:paraId="797C58F1" w14:textId="77777777" w:rsidR="008B4840" w:rsidRPr="005801B5" w:rsidRDefault="008B4840" w:rsidP="00A72DCF">
      <w:pPr>
        <w:keepNext/>
        <w:keepLines/>
        <w:widowControl/>
        <w:numPr>
          <w:ilvl w:val="2"/>
          <w:numId w:val="31"/>
        </w:numPr>
        <w:suppressAutoHyphens/>
        <w:spacing w:before="0" w:after="120"/>
        <w:ind w:left="567" w:hanging="283"/>
        <w:jc w:val="both"/>
        <w:rPr>
          <w:rFonts w:cs="Arial"/>
        </w:rPr>
      </w:pPr>
      <w:r w:rsidRPr="005801B5">
        <w:rPr>
          <w:rFonts w:cs="Arial"/>
        </w:rPr>
        <w:t>prawo do sprostowania danych osobowych,</w:t>
      </w:r>
    </w:p>
    <w:p w14:paraId="326D12C2" w14:textId="77777777" w:rsidR="008B4840" w:rsidRPr="005801B5" w:rsidRDefault="008B4840" w:rsidP="00A72DCF">
      <w:pPr>
        <w:keepNext/>
        <w:keepLines/>
        <w:widowControl/>
        <w:numPr>
          <w:ilvl w:val="2"/>
          <w:numId w:val="31"/>
        </w:numPr>
        <w:suppressAutoHyphens/>
        <w:spacing w:before="0" w:after="120"/>
        <w:ind w:left="567" w:hanging="283"/>
        <w:jc w:val="both"/>
        <w:rPr>
          <w:rFonts w:cs="Arial"/>
        </w:rPr>
      </w:pPr>
      <w:r w:rsidRPr="005801B5">
        <w:rPr>
          <w:rFonts w:cs="Arial"/>
        </w:rPr>
        <w:t xml:space="preserve">prawo do usunięcia danych osobowych lub ograniczenia przetwarzania, </w:t>
      </w:r>
    </w:p>
    <w:p w14:paraId="1D756409" w14:textId="77777777" w:rsidR="008B4840" w:rsidRPr="005801B5" w:rsidRDefault="008B4840" w:rsidP="00A72DCF">
      <w:pPr>
        <w:keepNext/>
        <w:keepLines/>
        <w:widowControl/>
        <w:numPr>
          <w:ilvl w:val="2"/>
          <w:numId w:val="31"/>
        </w:numPr>
        <w:suppressAutoHyphens/>
        <w:spacing w:before="0" w:after="120"/>
        <w:ind w:left="567" w:hanging="283"/>
        <w:jc w:val="both"/>
        <w:rPr>
          <w:rFonts w:cs="Arial"/>
        </w:rPr>
      </w:pPr>
      <w:r w:rsidRPr="005801B5">
        <w:rPr>
          <w:rFonts w:cs="Arial"/>
        </w:rPr>
        <w:lastRenderedPageBreak/>
        <w:t xml:space="preserve">prawo wniesienia sprzeciwu - w przypadkach, </w:t>
      </w:r>
      <w:r w:rsidR="00D9490E" w:rsidRPr="005801B5">
        <w:rPr>
          <w:rFonts w:cs="Arial"/>
        </w:rPr>
        <w:t>kiedy ORLEN</w:t>
      </w:r>
      <w:r w:rsidR="002B4C11" w:rsidRPr="005801B5">
        <w:rPr>
          <w:rFonts w:cs="Arial"/>
        </w:rPr>
        <w:t xml:space="preserve"> </w:t>
      </w:r>
      <w:r w:rsidR="00915CDA">
        <w:rPr>
          <w:rFonts w:cs="Arial"/>
          <w:lang w:val="cs-CZ"/>
        </w:rPr>
        <w:t>Termika</w:t>
      </w:r>
      <w:r w:rsidR="00915CDA" w:rsidRPr="005801B5">
        <w:rPr>
          <w:rFonts w:cs="Arial"/>
          <w:lang w:val="cs-CZ"/>
        </w:rPr>
        <w:t xml:space="preserve"> </w:t>
      </w:r>
      <w:r w:rsidRPr="005801B5">
        <w:rPr>
          <w:rFonts w:cs="Arial"/>
        </w:rPr>
        <w:t xml:space="preserve">S.A. przetwarza Pani/Pana dane osobowe na podstawie swojego prawnie uzasadnionego interesu; sprzeciw można wyrazić ze względu na szczególną sytuację. </w:t>
      </w:r>
    </w:p>
    <w:p w14:paraId="3B8B72A7" w14:textId="77777777" w:rsidR="008B4840" w:rsidRPr="005801B5" w:rsidRDefault="008B4840" w:rsidP="005D3153">
      <w:pPr>
        <w:keepNext/>
        <w:keepLines/>
        <w:widowControl/>
        <w:suppressAutoHyphens/>
        <w:spacing w:before="0" w:after="120"/>
        <w:ind w:left="284"/>
        <w:rPr>
          <w:rFonts w:cs="Arial"/>
        </w:rPr>
      </w:pPr>
      <w:r w:rsidRPr="005801B5">
        <w:rPr>
          <w:rFonts w:cs="Arial"/>
        </w:rPr>
        <w:t xml:space="preserve">Żądanie dotyczące realizacji ww. praw może Pani/Pan wysłać na adres poczty elektronicznej: </w:t>
      </w:r>
      <w:hyperlink r:id="rId24" w:history="1">
        <w:r w:rsidR="00BE1D95" w:rsidRPr="007C52CE">
          <w:rPr>
            <w:rStyle w:val="Hipercze"/>
            <w:rFonts w:cs="Arial"/>
          </w:rPr>
          <w:t>ochronadanych@termika.orlen.pl</w:t>
        </w:r>
      </w:hyperlink>
      <w:r w:rsidRPr="005801B5">
        <w:rPr>
          <w:rFonts w:cs="Arial"/>
        </w:rPr>
        <w:t xml:space="preserve"> lub adres siedziby </w:t>
      </w:r>
      <w:r w:rsidR="002B4C11" w:rsidRPr="005801B5">
        <w:rPr>
          <w:rFonts w:cs="Arial"/>
        </w:rPr>
        <w:t xml:space="preserve">ORLEN </w:t>
      </w:r>
      <w:r w:rsidR="00915CDA">
        <w:rPr>
          <w:rFonts w:cs="Arial"/>
          <w:lang w:val="cs-CZ"/>
        </w:rPr>
        <w:t>Termika</w:t>
      </w:r>
      <w:r w:rsidR="00915CDA" w:rsidRPr="005801B5">
        <w:rPr>
          <w:rFonts w:cs="Arial"/>
          <w:lang w:val="cs-CZ"/>
        </w:rPr>
        <w:t xml:space="preserve"> </w:t>
      </w:r>
      <w:r w:rsidRPr="005801B5">
        <w:rPr>
          <w:rFonts w:cs="Arial"/>
        </w:rPr>
        <w:t>S.A. wskazany w pkt.1 z dopiskiem „Koordynator Ochrony Danych”.</w:t>
      </w:r>
    </w:p>
    <w:p w14:paraId="6FBA5226" w14:textId="77777777" w:rsidR="008B4840" w:rsidRPr="005801B5" w:rsidRDefault="008B4840" w:rsidP="00A72DCF">
      <w:pPr>
        <w:keepNext/>
        <w:keepLines/>
        <w:widowControl/>
        <w:numPr>
          <w:ilvl w:val="0"/>
          <w:numId w:val="30"/>
        </w:numPr>
        <w:tabs>
          <w:tab w:val="left" w:pos="284"/>
          <w:tab w:val="left" w:pos="5670"/>
        </w:tabs>
        <w:suppressAutoHyphens/>
        <w:spacing w:before="0" w:after="120"/>
        <w:ind w:left="284" w:hanging="284"/>
        <w:jc w:val="both"/>
        <w:outlineLvl w:val="0"/>
        <w:rPr>
          <w:rFonts w:cs="Arial"/>
          <w:color w:val="000000"/>
        </w:rPr>
      </w:pPr>
      <w:r w:rsidRPr="005801B5">
        <w:rPr>
          <w:rFonts w:cs="Arial"/>
          <w:color w:val="000000"/>
        </w:rPr>
        <w:t>Przysługuje Pani/Panu prawo do wniesienia skargi do Prezesa Urzędu Ochrony Danych Osobowych.</w:t>
      </w:r>
    </w:p>
    <w:p w14:paraId="59EE61B5" w14:textId="77777777" w:rsidR="008B4840" w:rsidRPr="005801B5" w:rsidRDefault="008B4840" w:rsidP="005D3153">
      <w:pPr>
        <w:keepNext/>
        <w:keepLines/>
        <w:widowControl/>
        <w:tabs>
          <w:tab w:val="left" w:pos="284"/>
          <w:tab w:val="left" w:pos="5670"/>
        </w:tabs>
        <w:suppressAutoHyphens/>
        <w:spacing w:before="0" w:after="120"/>
        <w:outlineLvl w:val="0"/>
        <w:rPr>
          <w:rFonts w:cs="Arial"/>
          <w:color w:val="000000"/>
        </w:rPr>
      </w:pPr>
    </w:p>
    <w:p w14:paraId="292737CB" w14:textId="77777777" w:rsidR="008B4840" w:rsidRPr="005801B5" w:rsidRDefault="008B4840" w:rsidP="005D3153">
      <w:pPr>
        <w:keepNext/>
        <w:keepLines/>
        <w:widowControl/>
        <w:tabs>
          <w:tab w:val="left" w:pos="284"/>
          <w:tab w:val="left" w:pos="5670"/>
        </w:tabs>
        <w:suppressAutoHyphens/>
        <w:spacing w:before="0" w:after="120"/>
        <w:outlineLvl w:val="0"/>
        <w:rPr>
          <w:rFonts w:cs="Arial"/>
          <w:color w:val="000000"/>
        </w:rPr>
      </w:pPr>
    </w:p>
    <w:p w14:paraId="609434D2" w14:textId="77777777" w:rsidR="008B4840" w:rsidRPr="005801B5" w:rsidRDefault="008B4840" w:rsidP="005D3153">
      <w:pPr>
        <w:keepNext/>
        <w:keepLines/>
        <w:widowControl/>
        <w:suppressAutoHyphens/>
        <w:spacing w:before="0" w:after="120"/>
        <w:rPr>
          <w:rFonts w:cs="Arial"/>
          <w:i/>
          <w:iCs/>
          <w:color w:val="000000"/>
          <w:lang w:eastAsia="pl-PL"/>
        </w:rPr>
      </w:pPr>
    </w:p>
    <w:p w14:paraId="30BB4078" w14:textId="77777777" w:rsidR="008B4840" w:rsidRDefault="008B4840" w:rsidP="005D3153">
      <w:pPr>
        <w:keepNext/>
        <w:keepLines/>
        <w:widowControl/>
        <w:suppressAutoHyphens/>
        <w:spacing w:before="0" w:after="120"/>
        <w:rPr>
          <w:rFonts w:cs="Arial"/>
          <w:i/>
          <w:iCs/>
          <w:color w:val="000000"/>
          <w:lang w:eastAsia="pl-PL"/>
        </w:rPr>
      </w:pPr>
    </w:p>
    <w:p w14:paraId="1AA50FD1" w14:textId="77777777" w:rsidR="00865F76" w:rsidRDefault="00865F76" w:rsidP="005D3153">
      <w:pPr>
        <w:keepNext/>
        <w:keepLines/>
        <w:widowControl/>
        <w:suppressAutoHyphens/>
        <w:spacing w:before="0" w:after="120"/>
        <w:rPr>
          <w:rFonts w:cs="Arial"/>
          <w:i/>
          <w:iCs/>
          <w:color w:val="000000"/>
          <w:lang w:eastAsia="pl-PL"/>
        </w:rPr>
      </w:pPr>
    </w:p>
    <w:p w14:paraId="495C7EB2" w14:textId="77777777" w:rsidR="00865F76" w:rsidRDefault="00865F76" w:rsidP="005D3153">
      <w:pPr>
        <w:keepNext/>
        <w:keepLines/>
        <w:widowControl/>
        <w:suppressAutoHyphens/>
        <w:spacing w:before="0" w:after="120"/>
        <w:rPr>
          <w:rFonts w:cs="Arial"/>
          <w:i/>
          <w:iCs/>
          <w:color w:val="000000"/>
          <w:lang w:eastAsia="pl-PL"/>
        </w:rPr>
      </w:pPr>
    </w:p>
    <w:p w14:paraId="7C754E39" w14:textId="77777777" w:rsidR="00865F76" w:rsidRDefault="00865F76" w:rsidP="005D3153">
      <w:pPr>
        <w:keepNext/>
        <w:keepLines/>
        <w:widowControl/>
        <w:suppressAutoHyphens/>
        <w:spacing w:before="0" w:after="120"/>
        <w:rPr>
          <w:rFonts w:cs="Arial"/>
          <w:i/>
          <w:iCs/>
          <w:color w:val="000000"/>
          <w:lang w:eastAsia="pl-PL"/>
        </w:rPr>
      </w:pPr>
    </w:p>
    <w:p w14:paraId="3B46DF90" w14:textId="77777777" w:rsidR="00865F76" w:rsidRDefault="00865F76" w:rsidP="005D3153">
      <w:pPr>
        <w:keepNext/>
        <w:keepLines/>
        <w:widowControl/>
        <w:suppressAutoHyphens/>
        <w:spacing w:before="0" w:after="120"/>
        <w:rPr>
          <w:rFonts w:cs="Arial"/>
          <w:i/>
          <w:iCs/>
          <w:color w:val="000000"/>
          <w:lang w:eastAsia="pl-PL"/>
        </w:rPr>
      </w:pPr>
    </w:p>
    <w:p w14:paraId="28FB5EB9" w14:textId="77777777" w:rsidR="00865F76" w:rsidRDefault="00865F76" w:rsidP="005D3153">
      <w:pPr>
        <w:keepNext/>
        <w:keepLines/>
        <w:widowControl/>
        <w:suppressAutoHyphens/>
        <w:spacing w:before="0" w:after="120"/>
        <w:rPr>
          <w:rFonts w:cs="Arial"/>
          <w:i/>
          <w:iCs/>
          <w:color w:val="000000"/>
          <w:lang w:eastAsia="pl-PL"/>
        </w:rPr>
      </w:pPr>
    </w:p>
    <w:p w14:paraId="4E6D96A7" w14:textId="77777777" w:rsidR="00865F76" w:rsidRDefault="00865F76" w:rsidP="005D3153">
      <w:pPr>
        <w:keepNext/>
        <w:keepLines/>
        <w:widowControl/>
        <w:suppressAutoHyphens/>
        <w:spacing w:before="0" w:after="120"/>
        <w:rPr>
          <w:rFonts w:cs="Arial"/>
          <w:i/>
          <w:iCs/>
          <w:color w:val="000000"/>
          <w:lang w:eastAsia="pl-PL"/>
        </w:rPr>
      </w:pPr>
    </w:p>
    <w:p w14:paraId="5D396E64" w14:textId="77777777" w:rsidR="00865F76" w:rsidRDefault="00865F76" w:rsidP="005D3153">
      <w:pPr>
        <w:keepNext/>
        <w:keepLines/>
        <w:widowControl/>
        <w:suppressAutoHyphens/>
        <w:spacing w:before="0" w:after="120"/>
        <w:rPr>
          <w:rFonts w:cs="Arial"/>
          <w:i/>
          <w:iCs/>
          <w:color w:val="000000"/>
          <w:lang w:eastAsia="pl-PL"/>
        </w:rPr>
      </w:pPr>
    </w:p>
    <w:p w14:paraId="7F4CD77A" w14:textId="77777777" w:rsidR="00865F76" w:rsidRDefault="00865F76" w:rsidP="005D3153">
      <w:pPr>
        <w:keepNext/>
        <w:keepLines/>
        <w:widowControl/>
        <w:suppressAutoHyphens/>
        <w:spacing w:before="0" w:after="120"/>
        <w:rPr>
          <w:rFonts w:cs="Arial"/>
          <w:i/>
          <w:iCs/>
          <w:color w:val="000000"/>
          <w:lang w:eastAsia="pl-PL"/>
        </w:rPr>
      </w:pPr>
    </w:p>
    <w:p w14:paraId="41F36BC4" w14:textId="77777777" w:rsidR="00865F76" w:rsidRDefault="00865F76" w:rsidP="005D3153">
      <w:pPr>
        <w:keepNext/>
        <w:keepLines/>
        <w:widowControl/>
        <w:suppressAutoHyphens/>
        <w:spacing w:before="0" w:after="120"/>
        <w:rPr>
          <w:rFonts w:cs="Arial"/>
          <w:i/>
          <w:iCs/>
          <w:color w:val="000000"/>
          <w:lang w:eastAsia="pl-PL"/>
        </w:rPr>
      </w:pPr>
    </w:p>
    <w:p w14:paraId="327A0F34" w14:textId="77777777" w:rsidR="00865F76" w:rsidRDefault="00865F76" w:rsidP="005D3153">
      <w:pPr>
        <w:keepNext/>
        <w:keepLines/>
        <w:widowControl/>
        <w:suppressAutoHyphens/>
        <w:spacing w:before="0" w:after="120"/>
        <w:rPr>
          <w:rFonts w:cs="Arial"/>
          <w:i/>
          <w:iCs/>
          <w:color w:val="000000"/>
          <w:lang w:eastAsia="pl-PL"/>
        </w:rPr>
      </w:pPr>
    </w:p>
    <w:p w14:paraId="0FA5FEEF" w14:textId="77777777" w:rsidR="00865F76" w:rsidRDefault="00865F76" w:rsidP="005D3153">
      <w:pPr>
        <w:keepNext/>
        <w:keepLines/>
        <w:widowControl/>
        <w:suppressAutoHyphens/>
        <w:spacing w:before="0" w:after="120"/>
        <w:rPr>
          <w:rFonts w:cs="Arial"/>
          <w:i/>
          <w:iCs/>
          <w:color w:val="000000"/>
          <w:lang w:eastAsia="pl-PL"/>
        </w:rPr>
      </w:pPr>
    </w:p>
    <w:p w14:paraId="6E31BD69" w14:textId="77777777" w:rsidR="00865F76" w:rsidRDefault="00865F76" w:rsidP="005D3153">
      <w:pPr>
        <w:keepNext/>
        <w:keepLines/>
        <w:widowControl/>
        <w:suppressAutoHyphens/>
        <w:spacing w:before="0" w:after="120"/>
        <w:rPr>
          <w:rFonts w:cs="Arial"/>
          <w:i/>
          <w:iCs/>
          <w:color w:val="000000"/>
          <w:lang w:eastAsia="pl-PL"/>
        </w:rPr>
      </w:pPr>
    </w:p>
    <w:p w14:paraId="053C53E4" w14:textId="77777777" w:rsidR="00865F76" w:rsidRPr="005801B5" w:rsidRDefault="00865F76" w:rsidP="005D3153">
      <w:pPr>
        <w:keepNext/>
        <w:keepLines/>
        <w:widowControl/>
        <w:suppressAutoHyphens/>
        <w:spacing w:before="0" w:after="120"/>
        <w:rPr>
          <w:rFonts w:cs="Arial"/>
          <w:i/>
          <w:iCs/>
          <w:color w:val="000000"/>
          <w:lang w:eastAsia="pl-PL"/>
        </w:rPr>
      </w:pPr>
    </w:p>
    <w:p w14:paraId="766B1749" w14:textId="77777777" w:rsidR="008B4840" w:rsidRDefault="008B4840" w:rsidP="005D3153">
      <w:pPr>
        <w:keepNext/>
        <w:keepLines/>
        <w:widowControl/>
        <w:suppressAutoHyphens/>
        <w:spacing w:before="0" w:after="120"/>
        <w:rPr>
          <w:rFonts w:cs="Arial"/>
          <w:b/>
          <w:iCs/>
          <w:color w:val="000000"/>
          <w:lang w:eastAsia="pl-PL"/>
        </w:rPr>
      </w:pPr>
    </w:p>
    <w:p w14:paraId="056933F9" w14:textId="77777777" w:rsidR="00915CDA" w:rsidRDefault="00915CDA" w:rsidP="005D3153">
      <w:pPr>
        <w:keepNext/>
        <w:keepLines/>
        <w:widowControl/>
        <w:suppressAutoHyphens/>
        <w:spacing w:before="0" w:after="120"/>
        <w:rPr>
          <w:rFonts w:cs="Arial"/>
          <w:b/>
          <w:iCs/>
          <w:color w:val="000000"/>
          <w:lang w:eastAsia="pl-PL"/>
        </w:rPr>
      </w:pPr>
    </w:p>
    <w:p w14:paraId="149BA136" w14:textId="77777777" w:rsidR="00D92532" w:rsidRDefault="00D92532" w:rsidP="005D3153">
      <w:pPr>
        <w:keepNext/>
        <w:keepLines/>
        <w:widowControl/>
        <w:suppressAutoHyphens/>
        <w:spacing w:before="0" w:after="120"/>
        <w:rPr>
          <w:rFonts w:cs="Arial"/>
          <w:b/>
          <w:iCs/>
          <w:color w:val="000000"/>
          <w:lang w:eastAsia="pl-PL"/>
        </w:rPr>
      </w:pPr>
    </w:p>
    <w:p w14:paraId="70B9917D" w14:textId="77777777" w:rsidR="00D92532" w:rsidRDefault="00D92532" w:rsidP="005D3153">
      <w:pPr>
        <w:keepNext/>
        <w:keepLines/>
        <w:widowControl/>
        <w:suppressAutoHyphens/>
        <w:spacing w:before="0" w:after="120"/>
        <w:rPr>
          <w:rFonts w:cs="Arial"/>
          <w:b/>
          <w:iCs/>
          <w:color w:val="000000"/>
          <w:lang w:eastAsia="pl-PL"/>
        </w:rPr>
      </w:pPr>
    </w:p>
    <w:p w14:paraId="59A37E02" w14:textId="77777777" w:rsidR="00D92532" w:rsidRDefault="00D92532" w:rsidP="005D3153">
      <w:pPr>
        <w:keepNext/>
        <w:keepLines/>
        <w:widowControl/>
        <w:suppressAutoHyphens/>
        <w:spacing w:before="0" w:after="120"/>
        <w:rPr>
          <w:rFonts w:cs="Arial"/>
          <w:b/>
          <w:iCs/>
          <w:color w:val="000000"/>
          <w:lang w:eastAsia="pl-PL"/>
        </w:rPr>
      </w:pPr>
    </w:p>
    <w:p w14:paraId="7C838ABB" w14:textId="77777777" w:rsidR="00D92532" w:rsidRDefault="00D92532" w:rsidP="005D3153">
      <w:pPr>
        <w:keepNext/>
        <w:keepLines/>
        <w:widowControl/>
        <w:suppressAutoHyphens/>
        <w:spacing w:before="0" w:after="120"/>
        <w:rPr>
          <w:rFonts w:cs="Arial"/>
          <w:b/>
          <w:iCs/>
          <w:color w:val="000000"/>
          <w:lang w:eastAsia="pl-PL"/>
        </w:rPr>
      </w:pPr>
    </w:p>
    <w:p w14:paraId="6285C0CF" w14:textId="77777777" w:rsidR="00D92532" w:rsidRDefault="00D92532" w:rsidP="005D3153">
      <w:pPr>
        <w:keepNext/>
        <w:keepLines/>
        <w:widowControl/>
        <w:suppressAutoHyphens/>
        <w:spacing w:before="0" w:after="120"/>
        <w:rPr>
          <w:rFonts w:cs="Arial"/>
          <w:b/>
          <w:iCs/>
          <w:color w:val="000000"/>
          <w:lang w:eastAsia="pl-PL"/>
        </w:rPr>
      </w:pPr>
    </w:p>
    <w:p w14:paraId="5ACD06E9" w14:textId="77777777" w:rsidR="00D92532" w:rsidRDefault="00D92532" w:rsidP="005D3153">
      <w:pPr>
        <w:keepNext/>
        <w:keepLines/>
        <w:widowControl/>
        <w:suppressAutoHyphens/>
        <w:spacing w:before="0" w:after="120"/>
        <w:rPr>
          <w:rFonts w:cs="Arial"/>
          <w:b/>
          <w:iCs/>
          <w:color w:val="000000"/>
          <w:lang w:eastAsia="pl-PL"/>
        </w:rPr>
      </w:pPr>
    </w:p>
    <w:p w14:paraId="369A1DF8" w14:textId="77777777" w:rsidR="00D92532" w:rsidRDefault="00D92532" w:rsidP="005D3153">
      <w:pPr>
        <w:keepNext/>
        <w:keepLines/>
        <w:widowControl/>
        <w:suppressAutoHyphens/>
        <w:spacing w:before="0" w:after="120"/>
        <w:rPr>
          <w:rFonts w:cs="Arial"/>
          <w:b/>
          <w:iCs/>
          <w:color w:val="000000"/>
          <w:lang w:eastAsia="pl-PL"/>
        </w:rPr>
      </w:pPr>
    </w:p>
    <w:p w14:paraId="2ED6456D" w14:textId="77777777" w:rsidR="00D92532" w:rsidRDefault="00D92532" w:rsidP="005D3153">
      <w:pPr>
        <w:keepNext/>
        <w:keepLines/>
        <w:widowControl/>
        <w:suppressAutoHyphens/>
        <w:spacing w:before="0" w:after="120"/>
        <w:rPr>
          <w:rFonts w:cs="Arial"/>
          <w:b/>
          <w:iCs/>
          <w:color w:val="000000"/>
          <w:lang w:eastAsia="pl-PL"/>
        </w:rPr>
      </w:pPr>
    </w:p>
    <w:p w14:paraId="37F9673C" w14:textId="77777777" w:rsidR="00D92532" w:rsidRDefault="00D92532" w:rsidP="005D3153">
      <w:pPr>
        <w:keepNext/>
        <w:keepLines/>
        <w:widowControl/>
        <w:suppressAutoHyphens/>
        <w:spacing w:before="0" w:after="120"/>
        <w:rPr>
          <w:rFonts w:cs="Arial"/>
          <w:b/>
          <w:iCs/>
          <w:color w:val="000000"/>
          <w:lang w:eastAsia="pl-PL"/>
        </w:rPr>
      </w:pPr>
    </w:p>
    <w:p w14:paraId="4EDC562D" w14:textId="77777777" w:rsidR="00D92532" w:rsidRDefault="00D92532" w:rsidP="005D3153">
      <w:pPr>
        <w:keepNext/>
        <w:keepLines/>
        <w:widowControl/>
        <w:suppressAutoHyphens/>
        <w:spacing w:before="0" w:after="120"/>
        <w:rPr>
          <w:rFonts w:cs="Arial"/>
          <w:b/>
          <w:iCs/>
          <w:color w:val="000000"/>
          <w:lang w:eastAsia="pl-PL"/>
        </w:rPr>
      </w:pPr>
    </w:p>
    <w:p w14:paraId="4ED1E193" w14:textId="77777777" w:rsidR="00D92532" w:rsidRDefault="00D92532" w:rsidP="005D3153">
      <w:pPr>
        <w:keepNext/>
        <w:keepLines/>
        <w:widowControl/>
        <w:suppressAutoHyphens/>
        <w:spacing w:before="0" w:after="120"/>
        <w:rPr>
          <w:rFonts w:cs="Arial"/>
          <w:b/>
          <w:iCs/>
          <w:color w:val="000000"/>
          <w:lang w:eastAsia="pl-PL"/>
        </w:rPr>
      </w:pPr>
    </w:p>
    <w:p w14:paraId="2FFB9307" w14:textId="77777777" w:rsidR="00915CDA" w:rsidRDefault="00915CDA" w:rsidP="005D3153">
      <w:pPr>
        <w:keepNext/>
        <w:keepLines/>
        <w:widowControl/>
        <w:suppressAutoHyphens/>
        <w:spacing w:before="0" w:after="120"/>
        <w:rPr>
          <w:rFonts w:cs="Arial"/>
          <w:b/>
          <w:iCs/>
          <w:color w:val="000000"/>
          <w:lang w:eastAsia="pl-PL"/>
        </w:rPr>
      </w:pPr>
    </w:p>
    <w:p w14:paraId="61443687" w14:textId="77777777" w:rsidR="00915CDA" w:rsidRPr="005801B5" w:rsidRDefault="00915CDA" w:rsidP="005D3153">
      <w:pPr>
        <w:keepNext/>
        <w:keepLines/>
        <w:widowControl/>
        <w:suppressAutoHyphens/>
        <w:spacing w:before="0" w:after="120"/>
        <w:rPr>
          <w:rFonts w:cs="Arial"/>
          <w:b/>
          <w:iCs/>
          <w:color w:val="000000"/>
          <w:lang w:eastAsia="pl-PL"/>
        </w:rPr>
      </w:pPr>
    </w:p>
    <w:p w14:paraId="10ECC1B9" w14:textId="77777777" w:rsidR="008B4840" w:rsidRPr="005801B5" w:rsidRDefault="008B4840" w:rsidP="005D3153">
      <w:pPr>
        <w:keepNext/>
        <w:keepLines/>
        <w:widowControl/>
        <w:suppressAutoHyphens/>
        <w:spacing w:before="0" w:after="120"/>
        <w:rPr>
          <w:rFonts w:cs="Arial"/>
          <w:b/>
          <w:color w:val="000000"/>
          <w:lang w:eastAsia="pl-PL"/>
        </w:rPr>
      </w:pPr>
      <w:r w:rsidRPr="005801B5">
        <w:rPr>
          <w:rFonts w:cs="Arial"/>
          <w:b/>
          <w:iCs/>
          <w:color w:val="000000"/>
          <w:lang w:eastAsia="pl-PL"/>
        </w:rPr>
        <w:lastRenderedPageBreak/>
        <w:t xml:space="preserve">Załącznik nr </w:t>
      </w:r>
      <w:r w:rsidR="00CD3B95" w:rsidRPr="005801B5">
        <w:rPr>
          <w:rFonts w:cs="Arial"/>
          <w:b/>
          <w:iCs/>
          <w:color w:val="000000"/>
          <w:lang w:eastAsia="pl-PL"/>
        </w:rPr>
        <w:t>4</w:t>
      </w:r>
      <w:r w:rsidRPr="005801B5">
        <w:rPr>
          <w:rFonts w:cs="Arial"/>
          <w:b/>
          <w:iCs/>
          <w:color w:val="000000"/>
          <w:lang w:eastAsia="pl-PL"/>
        </w:rPr>
        <w:t xml:space="preserve"> </w:t>
      </w:r>
      <w:r w:rsidRPr="005801B5">
        <w:rPr>
          <w:rFonts w:cs="Arial"/>
          <w:iCs/>
          <w:color w:val="000000"/>
          <w:lang w:eastAsia="pl-PL"/>
        </w:rPr>
        <w:t xml:space="preserve">Wykaz osób, które będą miały dostęp do Tajemnicy Spółki </w:t>
      </w:r>
      <w:r w:rsidR="002B4C11" w:rsidRPr="005801B5">
        <w:rPr>
          <w:rFonts w:cs="Arial"/>
          <w:iCs/>
          <w:color w:val="000000"/>
          <w:lang w:eastAsia="pl-PL"/>
        </w:rPr>
        <w:t xml:space="preserve">ORLEN </w:t>
      </w:r>
      <w:r w:rsidR="00915CDA">
        <w:rPr>
          <w:rFonts w:cs="Arial"/>
          <w:lang w:val="cs-CZ"/>
        </w:rPr>
        <w:t>Termika</w:t>
      </w:r>
      <w:r w:rsidR="00915CDA" w:rsidRPr="005801B5">
        <w:rPr>
          <w:rFonts w:cs="Arial"/>
          <w:lang w:val="cs-CZ"/>
        </w:rPr>
        <w:t xml:space="preserve"> </w:t>
      </w:r>
      <w:r w:rsidR="00D9490E" w:rsidRPr="005801B5">
        <w:rPr>
          <w:rFonts w:cs="Arial"/>
          <w:iCs/>
          <w:color w:val="000000"/>
          <w:lang w:eastAsia="pl-PL"/>
        </w:rPr>
        <w:t>S.A.</w:t>
      </w:r>
    </w:p>
    <w:p w14:paraId="65D0802A" w14:textId="77777777" w:rsidR="008B4840" w:rsidRPr="005801B5" w:rsidRDefault="008B4840" w:rsidP="005D3153">
      <w:pPr>
        <w:keepNext/>
        <w:keepLines/>
        <w:widowControl/>
        <w:suppressAutoHyphens/>
        <w:spacing w:before="0" w:after="120"/>
        <w:rPr>
          <w:rFonts w:cs="Arial"/>
          <w:color w:val="000000"/>
          <w:lang w:eastAsia="pl-PL"/>
        </w:rPr>
      </w:pPr>
    </w:p>
    <w:p w14:paraId="0AD1C0AD" w14:textId="77777777" w:rsidR="008B4840" w:rsidRPr="005801B5" w:rsidRDefault="00D9490E" w:rsidP="005D3153">
      <w:pPr>
        <w:keepNext/>
        <w:keepLines/>
        <w:widowControl/>
        <w:suppressAutoHyphens/>
        <w:spacing w:before="0" w:after="120"/>
        <w:jc w:val="center"/>
        <w:rPr>
          <w:rFonts w:cs="Arial"/>
          <w:color w:val="000000"/>
          <w:lang w:eastAsia="pl-PL"/>
        </w:rPr>
      </w:pPr>
      <w:r w:rsidRPr="005801B5">
        <w:rPr>
          <w:rFonts w:cs="Arial"/>
          <w:b/>
          <w:bCs/>
          <w:color w:val="000000"/>
          <w:lang w:eastAsia="pl-PL"/>
        </w:rPr>
        <w:t>WYKAZ OSÓB</w:t>
      </w:r>
      <w:r w:rsidR="008B4840" w:rsidRPr="005801B5">
        <w:rPr>
          <w:rFonts w:cs="Arial"/>
          <w:b/>
          <w:bCs/>
          <w:color w:val="000000"/>
          <w:lang w:eastAsia="pl-PL"/>
        </w:rPr>
        <w:t>*</w:t>
      </w:r>
    </w:p>
    <w:p w14:paraId="2BD9522A" w14:textId="77777777" w:rsidR="008B4840" w:rsidRPr="005801B5" w:rsidRDefault="008B4840" w:rsidP="005D3153">
      <w:pPr>
        <w:keepNext/>
        <w:keepLines/>
        <w:widowControl/>
        <w:suppressAutoHyphens/>
        <w:spacing w:before="0" w:after="120"/>
        <w:jc w:val="center"/>
        <w:rPr>
          <w:rFonts w:cs="Arial"/>
          <w:color w:val="000000"/>
          <w:lang w:eastAsia="pl-PL"/>
        </w:rPr>
      </w:pPr>
      <w:r w:rsidRPr="005801B5">
        <w:rPr>
          <w:rFonts w:cs="Arial"/>
          <w:color w:val="000000"/>
          <w:lang w:eastAsia="pl-PL"/>
        </w:rPr>
        <w:t xml:space="preserve">które będą miały dostęp do informacji stanowiących Tajemnicę Spółki </w:t>
      </w:r>
      <w:r w:rsidR="002B4C11" w:rsidRPr="005801B5">
        <w:rPr>
          <w:rFonts w:cs="Arial"/>
          <w:color w:val="000000"/>
          <w:lang w:eastAsia="pl-PL"/>
        </w:rPr>
        <w:t xml:space="preserve">ORLEN </w:t>
      </w:r>
      <w:r w:rsidR="00915CDA">
        <w:rPr>
          <w:rFonts w:cs="Arial"/>
          <w:lang w:val="cs-CZ"/>
        </w:rPr>
        <w:t>Termika</w:t>
      </w:r>
      <w:r w:rsidR="00915CDA" w:rsidRPr="005801B5">
        <w:rPr>
          <w:rFonts w:cs="Arial"/>
          <w:lang w:val="cs-CZ"/>
        </w:rPr>
        <w:t xml:space="preserve"> </w:t>
      </w:r>
      <w:r w:rsidR="00D9490E" w:rsidRPr="005801B5">
        <w:rPr>
          <w:rFonts w:cs="Arial"/>
          <w:color w:val="000000"/>
          <w:lang w:eastAsia="pl-PL"/>
        </w:rPr>
        <w:t>S.A.</w:t>
      </w:r>
      <w:r w:rsidRPr="005801B5">
        <w:rPr>
          <w:rFonts w:cs="Arial"/>
          <w:color w:val="000000"/>
          <w:lang w:eastAsia="pl-PL"/>
        </w:rPr>
        <w:t xml:space="preserve"> </w:t>
      </w:r>
      <w:r w:rsidRPr="005801B5">
        <w:rPr>
          <w:rFonts w:cs="Arial"/>
          <w:color w:val="000000"/>
          <w:lang w:eastAsia="pl-PL"/>
        </w:rPr>
        <w:br/>
        <w:t>i/lub Tajemnicę Spółki innej Spółki, wchodzącej w skład GK ORLEN</w:t>
      </w:r>
    </w:p>
    <w:p w14:paraId="4B31DA44"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b/>
          <w:bCs/>
          <w:color w:val="000000"/>
          <w:lang w:eastAsia="pl-PL"/>
        </w:rPr>
        <w:t> </w:t>
      </w:r>
      <w:r w:rsidRPr="005801B5">
        <w:rPr>
          <w:rFonts w:cs="Arial"/>
          <w:color w:val="000000"/>
          <w:lang w:eastAsia="pl-PL"/>
        </w:rPr>
        <w:t xml:space="preserve"> </w:t>
      </w:r>
    </w:p>
    <w:tbl>
      <w:tblPr>
        <w:tblW w:w="9180" w:type="dxa"/>
        <w:tblInd w:w="108" w:type="dxa"/>
        <w:tblCellMar>
          <w:left w:w="0" w:type="dxa"/>
          <w:right w:w="0" w:type="dxa"/>
        </w:tblCellMar>
        <w:tblLook w:val="04A0" w:firstRow="1" w:lastRow="0" w:firstColumn="1" w:lastColumn="0" w:noHBand="0" w:noVBand="1"/>
      </w:tblPr>
      <w:tblGrid>
        <w:gridCol w:w="576"/>
        <w:gridCol w:w="2454"/>
        <w:gridCol w:w="2112"/>
        <w:gridCol w:w="1208"/>
        <w:gridCol w:w="1764"/>
        <w:gridCol w:w="1066"/>
      </w:tblGrid>
      <w:tr w:rsidR="008B4840" w:rsidRPr="005801B5" w14:paraId="5DBEBEE6" w14:textId="77777777" w:rsidTr="00EA5BC4">
        <w:tc>
          <w:tcPr>
            <w:tcW w:w="9180"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8F47B5" w14:textId="77777777" w:rsidR="008B4840" w:rsidRPr="005801B5" w:rsidRDefault="008B4840" w:rsidP="005D3153">
            <w:pPr>
              <w:keepNext/>
              <w:keepLines/>
              <w:widowControl/>
              <w:suppressAutoHyphens/>
              <w:spacing w:before="0" w:after="120"/>
              <w:rPr>
                <w:rFonts w:cs="Arial"/>
                <w:lang w:eastAsia="pl-PL"/>
              </w:rPr>
            </w:pPr>
            <w:r w:rsidRPr="005801B5">
              <w:rPr>
                <w:rFonts w:cs="Arial"/>
                <w:b/>
                <w:bCs/>
                <w:lang w:eastAsia="pl-PL"/>
              </w:rPr>
              <w:t> Dotyczy realizacji umowy nr</w:t>
            </w:r>
            <w:r w:rsidRPr="005801B5">
              <w:rPr>
                <w:rFonts w:cs="Arial"/>
                <w:lang w:eastAsia="pl-PL"/>
              </w:rPr>
              <w:t xml:space="preserve"> ________________ </w:t>
            </w:r>
            <w:r w:rsidRPr="005801B5">
              <w:rPr>
                <w:rFonts w:cs="Arial"/>
                <w:b/>
                <w:bCs/>
                <w:lang w:eastAsia="pl-PL"/>
              </w:rPr>
              <w:t xml:space="preserve">z </w:t>
            </w:r>
            <w:proofErr w:type="gramStart"/>
            <w:r w:rsidRPr="005801B5">
              <w:rPr>
                <w:rFonts w:cs="Arial"/>
                <w:b/>
                <w:bCs/>
                <w:lang w:eastAsia="pl-PL"/>
              </w:rPr>
              <w:t xml:space="preserve">dnia </w:t>
            </w:r>
            <w:r w:rsidRPr="005801B5">
              <w:rPr>
                <w:rFonts w:cs="Arial"/>
                <w:lang w:eastAsia="pl-PL"/>
              </w:rPr>
              <w:t> _</w:t>
            </w:r>
            <w:proofErr w:type="gramEnd"/>
            <w:r w:rsidRPr="005801B5">
              <w:rPr>
                <w:rFonts w:cs="Arial"/>
                <w:lang w:eastAsia="pl-PL"/>
              </w:rPr>
              <w:t>__________________</w:t>
            </w:r>
          </w:p>
        </w:tc>
      </w:tr>
      <w:tr w:rsidR="008B4840" w:rsidRPr="005801B5" w14:paraId="268EB24B" w14:textId="77777777" w:rsidTr="00EA5BC4">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AE56B7" w14:textId="77777777" w:rsidR="008B4840" w:rsidRPr="005801B5" w:rsidRDefault="008B4840" w:rsidP="005D3153">
            <w:pPr>
              <w:keepNext/>
              <w:keepLines/>
              <w:widowControl/>
              <w:suppressAutoHyphens/>
              <w:spacing w:before="0" w:after="120"/>
              <w:rPr>
                <w:rFonts w:cs="Arial"/>
                <w:lang w:eastAsia="pl-PL"/>
              </w:rPr>
            </w:pPr>
            <w:r w:rsidRPr="005801B5">
              <w:rPr>
                <w:rFonts w:cs="Arial"/>
                <w:b/>
                <w:bCs/>
                <w:lang w:eastAsia="pl-PL"/>
              </w:rPr>
              <w:t>Lp.</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041B087" w14:textId="77777777" w:rsidR="008B4840" w:rsidRPr="005801B5" w:rsidRDefault="008B4840" w:rsidP="005D3153">
            <w:pPr>
              <w:keepNext/>
              <w:keepLines/>
              <w:widowControl/>
              <w:suppressAutoHyphens/>
              <w:spacing w:before="0" w:after="120"/>
              <w:rPr>
                <w:rFonts w:cs="Arial"/>
                <w:lang w:eastAsia="pl-PL"/>
              </w:rPr>
            </w:pPr>
            <w:r w:rsidRPr="005801B5">
              <w:rPr>
                <w:rFonts w:cs="Arial"/>
                <w:b/>
                <w:bCs/>
                <w:lang w:eastAsia="pl-PL"/>
              </w:rPr>
              <w:t>Imię i nazwisko osoby składającej oświadczenie</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631E033B" w14:textId="77777777" w:rsidR="008B4840" w:rsidRPr="005801B5" w:rsidRDefault="008B4840" w:rsidP="005D3153">
            <w:pPr>
              <w:keepNext/>
              <w:keepLines/>
              <w:widowControl/>
              <w:suppressAutoHyphens/>
              <w:spacing w:before="0" w:after="120"/>
              <w:rPr>
                <w:rFonts w:cs="Arial"/>
                <w:lang w:eastAsia="pl-PL"/>
              </w:rPr>
            </w:pPr>
            <w:r w:rsidRPr="005801B5">
              <w:rPr>
                <w:rFonts w:cs="Arial"/>
                <w:b/>
                <w:bCs/>
                <w:lang w:val="it-IT" w:eastAsia="pl-PL"/>
              </w:rPr>
              <w:t xml:space="preserve">Stanowisko </w:t>
            </w:r>
            <w:r w:rsidRPr="005801B5">
              <w:rPr>
                <w:rFonts w:cs="Arial"/>
                <w:b/>
                <w:bCs/>
                <w:lang w:eastAsia="pl-PL"/>
              </w:rPr>
              <w:t>osoby składającej oświadczenie</w:t>
            </w:r>
            <w:r w:rsidRPr="005801B5">
              <w:rPr>
                <w:rFonts w:cs="Arial"/>
                <w:lang w:eastAsia="pl-PL"/>
              </w:rPr>
              <w:t>**</w:t>
            </w:r>
          </w:p>
        </w:tc>
        <w:tc>
          <w:tcPr>
            <w:tcW w:w="1208" w:type="dxa"/>
            <w:tcBorders>
              <w:top w:val="nil"/>
              <w:left w:val="nil"/>
              <w:bottom w:val="single" w:sz="8" w:space="0" w:color="auto"/>
              <w:right w:val="single" w:sz="8" w:space="0" w:color="auto"/>
            </w:tcBorders>
            <w:tcMar>
              <w:top w:w="0" w:type="dxa"/>
              <w:left w:w="108" w:type="dxa"/>
              <w:bottom w:w="0" w:type="dxa"/>
              <w:right w:w="108" w:type="dxa"/>
            </w:tcMar>
            <w:vAlign w:val="center"/>
          </w:tcPr>
          <w:p w14:paraId="116EE69F" w14:textId="77777777" w:rsidR="008B4840" w:rsidRPr="005801B5" w:rsidRDefault="008B4840" w:rsidP="005D3153">
            <w:pPr>
              <w:keepNext/>
              <w:keepLines/>
              <w:widowControl/>
              <w:suppressAutoHyphens/>
              <w:spacing w:before="0" w:after="120"/>
              <w:rPr>
                <w:rFonts w:cs="Arial"/>
                <w:lang w:eastAsia="pl-PL"/>
              </w:rPr>
            </w:pPr>
            <w:r w:rsidRPr="005801B5">
              <w:rPr>
                <w:rFonts w:cs="Arial"/>
                <w:b/>
                <w:bCs/>
                <w:lang w:eastAsia="pl-PL"/>
              </w:rPr>
              <w:t>Firma</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669222B9" w14:textId="77777777" w:rsidR="008B4840" w:rsidRPr="005801B5" w:rsidRDefault="008B4840" w:rsidP="005D3153">
            <w:pPr>
              <w:keepNext/>
              <w:keepLines/>
              <w:widowControl/>
              <w:suppressAutoHyphens/>
              <w:spacing w:before="0" w:after="120"/>
              <w:rPr>
                <w:rFonts w:cs="Arial"/>
                <w:lang w:eastAsia="pl-PL"/>
              </w:rPr>
            </w:pPr>
            <w:r w:rsidRPr="005801B5">
              <w:rPr>
                <w:rFonts w:cs="Arial"/>
                <w:b/>
                <w:bCs/>
                <w:lang w:eastAsia="pl-PL"/>
              </w:rPr>
              <w:t>Data złożenia oświadczenia</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F4AFF8E" w14:textId="77777777" w:rsidR="008B4840" w:rsidRPr="005801B5" w:rsidRDefault="008B4840" w:rsidP="005D3153">
            <w:pPr>
              <w:keepNext/>
              <w:keepLines/>
              <w:widowControl/>
              <w:suppressAutoHyphens/>
              <w:spacing w:before="0" w:after="120"/>
              <w:rPr>
                <w:rFonts w:cs="Arial"/>
                <w:lang w:eastAsia="pl-PL"/>
              </w:rPr>
            </w:pPr>
            <w:r w:rsidRPr="005801B5">
              <w:rPr>
                <w:rFonts w:cs="Arial"/>
                <w:b/>
                <w:bCs/>
                <w:lang w:eastAsia="pl-PL"/>
              </w:rPr>
              <w:t>Uwagi</w:t>
            </w:r>
          </w:p>
          <w:p w14:paraId="4B3AB716"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br/>
            </w:r>
          </w:p>
        </w:tc>
      </w:tr>
      <w:tr w:rsidR="008B4840" w:rsidRPr="005801B5" w14:paraId="6355E42A" w14:textId="77777777" w:rsidTr="00EA5BC4">
        <w:trPr>
          <w:trHeight w:val="413"/>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5A9EEB"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1</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6E8F75A2"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2</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10A0C702"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3</w:t>
            </w: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02FF54A6"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4</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185F0B45"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5</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11401AEE"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6</w:t>
            </w:r>
          </w:p>
        </w:tc>
      </w:tr>
      <w:tr w:rsidR="008B4840" w:rsidRPr="005801B5" w14:paraId="70DB587B" w14:textId="77777777" w:rsidTr="00EA5BC4">
        <w:trPr>
          <w:trHeight w:val="658"/>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1F18F0"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10CAECA" w14:textId="77777777" w:rsidR="008B4840" w:rsidRPr="005801B5" w:rsidRDefault="008B4840" w:rsidP="005D3153">
            <w:pPr>
              <w:keepNext/>
              <w:keepLines/>
              <w:widowControl/>
              <w:suppressAutoHyphens/>
              <w:spacing w:before="0" w:after="120"/>
              <w:rPr>
                <w:rFonts w:cs="Arial"/>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6E9A621B" w14:textId="77777777" w:rsidR="008B4840" w:rsidRPr="005801B5" w:rsidRDefault="008B4840" w:rsidP="005D3153">
            <w:pPr>
              <w:keepNext/>
              <w:keepLines/>
              <w:widowControl/>
              <w:suppressAutoHyphens/>
              <w:spacing w:before="0" w:after="120"/>
              <w:rPr>
                <w:rFonts w:cs="Arial"/>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33B2A723" w14:textId="77777777" w:rsidR="008B4840" w:rsidRPr="005801B5" w:rsidRDefault="008B4840" w:rsidP="005D3153">
            <w:pPr>
              <w:keepNext/>
              <w:keepLines/>
              <w:widowControl/>
              <w:suppressAutoHyphens/>
              <w:spacing w:before="0" w:after="120"/>
              <w:rPr>
                <w:rFonts w:cs="Arial"/>
                <w:lang w:eastAsia="pl-PL"/>
              </w:rPr>
            </w:pP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67C2B0F8" w14:textId="77777777" w:rsidR="008B4840" w:rsidRPr="005801B5" w:rsidRDefault="008B4840" w:rsidP="005D3153">
            <w:pPr>
              <w:keepNext/>
              <w:keepLines/>
              <w:widowControl/>
              <w:suppressAutoHyphens/>
              <w:spacing w:before="0" w:after="120"/>
              <w:rPr>
                <w:rFonts w:cs="Arial"/>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30C1055" w14:textId="77777777" w:rsidR="008B4840" w:rsidRPr="005801B5" w:rsidRDefault="008B4840" w:rsidP="005D3153">
            <w:pPr>
              <w:keepNext/>
              <w:keepLines/>
              <w:widowControl/>
              <w:suppressAutoHyphens/>
              <w:spacing w:before="0" w:after="120"/>
              <w:rPr>
                <w:rFonts w:cs="Arial"/>
                <w:lang w:eastAsia="pl-PL"/>
              </w:rPr>
            </w:pPr>
          </w:p>
        </w:tc>
      </w:tr>
      <w:tr w:rsidR="008B4840" w:rsidRPr="005801B5" w14:paraId="5D02FA44" w14:textId="77777777" w:rsidTr="00EA5BC4">
        <w:trPr>
          <w:trHeight w:val="554"/>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9DE4B17"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4FF3741E" w14:textId="77777777" w:rsidR="008B4840" w:rsidRPr="005801B5" w:rsidRDefault="008B4840" w:rsidP="005D3153">
            <w:pPr>
              <w:keepNext/>
              <w:keepLines/>
              <w:widowControl/>
              <w:suppressAutoHyphens/>
              <w:spacing w:before="0" w:after="120"/>
              <w:rPr>
                <w:rFonts w:cs="Arial"/>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49BA76AB" w14:textId="77777777" w:rsidR="008B4840" w:rsidRPr="005801B5" w:rsidRDefault="008B4840" w:rsidP="005D3153">
            <w:pPr>
              <w:keepNext/>
              <w:keepLines/>
              <w:widowControl/>
              <w:suppressAutoHyphens/>
              <w:spacing w:before="0" w:after="120"/>
              <w:rPr>
                <w:rFonts w:cs="Arial"/>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11675AD0" w14:textId="77777777" w:rsidR="008B4840" w:rsidRPr="005801B5" w:rsidRDefault="008B4840" w:rsidP="005D3153">
            <w:pPr>
              <w:keepNext/>
              <w:keepLines/>
              <w:widowControl/>
              <w:suppressAutoHyphens/>
              <w:spacing w:before="0" w:after="120"/>
              <w:rPr>
                <w:rFonts w:cs="Arial"/>
                <w:lang w:eastAsia="pl-PL"/>
              </w:rPr>
            </w:pPr>
          </w:p>
          <w:p w14:paraId="45138520"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18E6F2DF" w14:textId="77777777" w:rsidR="008B4840" w:rsidRPr="005801B5" w:rsidRDefault="008B4840" w:rsidP="005D3153">
            <w:pPr>
              <w:keepNext/>
              <w:keepLines/>
              <w:widowControl/>
              <w:suppressAutoHyphens/>
              <w:spacing w:before="0" w:after="120"/>
              <w:rPr>
                <w:rFonts w:cs="Arial"/>
                <w:lang w:eastAsia="pl-PL"/>
              </w:rPr>
            </w:pPr>
          </w:p>
          <w:p w14:paraId="6F000B1B"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6FB7108E"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br/>
            </w:r>
          </w:p>
        </w:tc>
      </w:tr>
      <w:tr w:rsidR="008B4840" w:rsidRPr="005801B5" w14:paraId="2A8B8BEE" w14:textId="77777777" w:rsidTr="00EA5BC4">
        <w:trPr>
          <w:trHeight w:val="679"/>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647E515"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1F2C436D" w14:textId="77777777" w:rsidR="008B4840" w:rsidRPr="005801B5" w:rsidRDefault="008B4840" w:rsidP="005D3153">
            <w:pPr>
              <w:keepNext/>
              <w:keepLines/>
              <w:widowControl/>
              <w:suppressAutoHyphens/>
              <w:spacing w:before="0" w:after="120"/>
              <w:rPr>
                <w:rFonts w:cs="Arial"/>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00237C8D" w14:textId="77777777" w:rsidR="008B4840" w:rsidRPr="005801B5" w:rsidRDefault="008B4840" w:rsidP="005D3153">
            <w:pPr>
              <w:keepNext/>
              <w:keepLines/>
              <w:widowControl/>
              <w:suppressAutoHyphens/>
              <w:spacing w:before="0" w:after="120"/>
              <w:rPr>
                <w:rFonts w:cs="Arial"/>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6C6DD96E" w14:textId="77777777" w:rsidR="008B4840" w:rsidRPr="005801B5" w:rsidRDefault="008B4840" w:rsidP="005D3153">
            <w:pPr>
              <w:keepNext/>
              <w:keepLines/>
              <w:widowControl/>
              <w:suppressAutoHyphens/>
              <w:spacing w:before="0" w:after="120"/>
              <w:rPr>
                <w:rFonts w:cs="Arial"/>
                <w:lang w:eastAsia="pl-PL"/>
              </w:rPr>
            </w:pPr>
          </w:p>
          <w:p w14:paraId="4D3B313F"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72DD0F7B" w14:textId="77777777" w:rsidR="008B4840" w:rsidRPr="005801B5" w:rsidRDefault="008B4840" w:rsidP="005D3153">
            <w:pPr>
              <w:keepNext/>
              <w:keepLines/>
              <w:widowControl/>
              <w:suppressAutoHyphens/>
              <w:spacing w:before="0" w:after="120"/>
              <w:rPr>
                <w:rFonts w:cs="Arial"/>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5A7DA78" w14:textId="77777777" w:rsidR="008B4840" w:rsidRPr="005801B5" w:rsidRDefault="008B4840" w:rsidP="005D3153">
            <w:pPr>
              <w:keepNext/>
              <w:keepLines/>
              <w:widowControl/>
              <w:suppressAutoHyphens/>
              <w:spacing w:before="0" w:after="120"/>
              <w:rPr>
                <w:rFonts w:cs="Arial"/>
                <w:lang w:eastAsia="pl-PL"/>
              </w:rPr>
            </w:pPr>
          </w:p>
          <w:p w14:paraId="3374FFF1"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r>
      <w:tr w:rsidR="008B4840" w:rsidRPr="005801B5" w14:paraId="64D5FE55" w14:textId="77777777" w:rsidTr="00EA5BC4">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83F8F6" w14:textId="77777777" w:rsidR="008B4840" w:rsidRPr="005801B5" w:rsidRDefault="008B4840" w:rsidP="005D3153">
            <w:pPr>
              <w:keepNext/>
              <w:keepLines/>
              <w:widowControl/>
              <w:suppressAutoHyphens/>
              <w:spacing w:before="0" w:after="120"/>
              <w:rPr>
                <w:rFonts w:cs="Arial"/>
                <w:lang w:eastAsia="pl-PL"/>
              </w:rPr>
            </w:pP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4FF2C47E" w14:textId="77777777" w:rsidR="008B4840" w:rsidRPr="005801B5" w:rsidRDefault="008B4840" w:rsidP="005D3153">
            <w:pPr>
              <w:keepNext/>
              <w:keepLines/>
              <w:widowControl/>
              <w:suppressAutoHyphens/>
              <w:spacing w:before="0" w:after="120"/>
              <w:rPr>
                <w:rFonts w:cs="Arial"/>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2F68E86C" w14:textId="77777777" w:rsidR="008B4840" w:rsidRPr="005801B5" w:rsidRDefault="008B4840" w:rsidP="005D3153">
            <w:pPr>
              <w:keepNext/>
              <w:keepLines/>
              <w:widowControl/>
              <w:suppressAutoHyphens/>
              <w:spacing w:before="0" w:after="120"/>
              <w:rPr>
                <w:rFonts w:cs="Arial"/>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66A9381F" w14:textId="77777777" w:rsidR="008B4840" w:rsidRPr="005801B5" w:rsidRDefault="008B4840" w:rsidP="005D3153">
            <w:pPr>
              <w:keepNext/>
              <w:keepLines/>
              <w:widowControl/>
              <w:suppressAutoHyphens/>
              <w:spacing w:before="0" w:after="120"/>
              <w:rPr>
                <w:rFonts w:cs="Arial"/>
                <w:lang w:eastAsia="pl-PL"/>
              </w:rPr>
            </w:pPr>
          </w:p>
          <w:p w14:paraId="04DAE2A5"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5C357E33" w14:textId="77777777" w:rsidR="008B4840" w:rsidRPr="005801B5" w:rsidRDefault="008B4840" w:rsidP="005D3153">
            <w:pPr>
              <w:keepNext/>
              <w:keepLines/>
              <w:widowControl/>
              <w:suppressAutoHyphens/>
              <w:spacing w:before="0" w:after="120"/>
              <w:rPr>
                <w:rFonts w:cs="Arial"/>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B375574" w14:textId="77777777" w:rsidR="008B4840" w:rsidRPr="005801B5" w:rsidRDefault="008B4840" w:rsidP="005D3153">
            <w:pPr>
              <w:keepNext/>
              <w:keepLines/>
              <w:widowControl/>
              <w:suppressAutoHyphens/>
              <w:spacing w:before="0" w:after="120"/>
              <w:rPr>
                <w:rFonts w:cs="Arial"/>
                <w:lang w:eastAsia="pl-PL"/>
              </w:rPr>
            </w:pPr>
          </w:p>
        </w:tc>
      </w:tr>
      <w:tr w:rsidR="008B4840" w:rsidRPr="005801B5" w14:paraId="2B37E01E" w14:textId="77777777" w:rsidTr="00EA5BC4">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08AEFC1"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6D1C6FAA" w14:textId="77777777" w:rsidR="008B4840" w:rsidRPr="005801B5" w:rsidRDefault="008B4840" w:rsidP="005D3153">
            <w:pPr>
              <w:keepNext/>
              <w:keepLines/>
              <w:widowControl/>
              <w:suppressAutoHyphens/>
              <w:spacing w:before="0" w:after="120"/>
              <w:rPr>
                <w:rFonts w:cs="Arial"/>
                <w:lang w:eastAsia="pl-PL"/>
              </w:rPr>
            </w:pPr>
          </w:p>
          <w:p w14:paraId="76F4C192"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26B2EA50" w14:textId="77777777" w:rsidR="008B4840" w:rsidRPr="005801B5" w:rsidRDefault="008B4840" w:rsidP="005D3153">
            <w:pPr>
              <w:keepNext/>
              <w:keepLines/>
              <w:widowControl/>
              <w:suppressAutoHyphens/>
              <w:spacing w:before="0" w:after="120"/>
              <w:rPr>
                <w:rFonts w:cs="Arial"/>
                <w:lang w:eastAsia="pl-PL"/>
              </w:rPr>
            </w:pPr>
          </w:p>
          <w:p w14:paraId="38D3C4AC"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2F2CCA82" w14:textId="77777777" w:rsidR="008B4840" w:rsidRPr="005801B5" w:rsidRDefault="008B4840" w:rsidP="005D3153">
            <w:pPr>
              <w:keepNext/>
              <w:keepLines/>
              <w:widowControl/>
              <w:suppressAutoHyphens/>
              <w:spacing w:before="0" w:after="120"/>
              <w:rPr>
                <w:rFonts w:cs="Arial"/>
                <w:lang w:eastAsia="pl-PL"/>
              </w:rPr>
            </w:pPr>
          </w:p>
          <w:p w14:paraId="6461B6C4"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13AD595E" w14:textId="77777777" w:rsidR="008B4840" w:rsidRPr="005801B5" w:rsidRDefault="008B4840" w:rsidP="005D3153">
            <w:pPr>
              <w:keepNext/>
              <w:keepLines/>
              <w:widowControl/>
              <w:suppressAutoHyphens/>
              <w:spacing w:before="0" w:after="120"/>
              <w:rPr>
                <w:rFonts w:cs="Arial"/>
                <w:lang w:eastAsia="pl-PL"/>
              </w:rPr>
            </w:pPr>
          </w:p>
          <w:p w14:paraId="7C4A2EA8"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ECD61F" w14:textId="77777777" w:rsidR="008B4840" w:rsidRPr="005801B5" w:rsidRDefault="008B4840" w:rsidP="005D3153">
            <w:pPr>
              <w:keepNext/>
              <w:keepLines/>
              <w:widowControl/>
              <w:suppressAutoHyphens/>
              <w:spacing w:before="0" w:after="120"/>
              <w:rPr>
                <w:rFonts w:cs="Arial"/>
                <w:lang w:eastAsia="pl-PL"/>
              </w:rPr>
            </w:pPr>
          </w:p>
          <w:p w14:paraId="4CDF3D1A"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r>
      <w:tr w:rsidR="008B4840" w:rsidRPr="005801B5" w14:paraId="01049A60" w14:textId="77777777" w:rsidTr="00EA5BC4">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99DB84A" w14:textId="77777777" w:rsidR="008B4840" w:rsidRPr="005801B5" w:rsidRDefault="008B4840" w:rsidP="005D3153">
            <w:pPr>
              <w:keepNext/>
              <w:keepLines/>
              <w:widowControl/>
              <w:suppressAutoHyphens/>
              <w:spacing w:before="0" w:after="120"/>
              <w:rPr>
                <w:rFonts w:cs="Arial"/>
                <w:lang w:eastAsia="pl-PL"/>
              </w:rPr>
            </w:pP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2B3BD1B" w14:textId="77777777" w:rsidR="008B4840" w:rsidRPr="005801B5" w:rsidRDefault="008B4840" w:rsidP="005D3153">
            <w:pPr>
              <w:keepNext/>
              <w:keepLines/>
              <w:widowControl/>
              <w:suppressAutoHyphens/>
              <w:spacing w:before="0" w:after="120"/>
              <w:rPr>
                <w:rFonts w:cs="Arial"/>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546AA6EC" w14:textId="77777777" w:rsidR="008B4840" w:rsidRPr="005801B5" w:rsidRDefault="008B4840" w:rsidP="005D3153">
            <w:pPr>
              <w:keepNext/>
              <w:keepLines/>
              <w:widowControl/>
              <w:suppressAutoHyphens/>
              <w:spacing w:before="0" w:after="120"/>
              <w:rPr>
                <w:rFonts w:cs="Arial"/>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1A929E14" w14:textId="77777777" w:rsidR="008B4840" w:rsidRPr="005801B5" w:rsidRDefault="008B4840" w:rsidP="005D3153">
            <w:pPr>
              <w:keepNext/>
              <w:keepLines/>
              <w:widowControl/>
              <w:suppressAutoHyphens/>
              <w:spacing w:before="0" w:after="120"/>
              <w:rPr>
                <w:rFonts w:cs="Arial"/>
                <w:lang w:eastAsia="pl-PL"/>
              </w:rPr>
            </w:pPr>
          </w:p>
          <w:p w14:paraId="05C71FCA"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431B368A" w14:textId="77777777" w:rsidR="008B4840" w:rsidRPr="005801B5" w:rsidRDefault="008B4840" w:rsidP="005D3153">
            <w:pPr>
              <w:keepNext/>
              <w:keepLines/>
              <w:widowControl/>
              <w:suppressAutoHyphens/>
              <w:spacing w:before="0" w:after="120"/>
              <w:rPr>
                <w:rFonts w:cs="Arial"/>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60821C8" w14:textId="77777777" w:rsidR="008B4840" w:rsidRPr="005801B5" w:rsidRDefault="008B4840" w:rsidP="005D3153">
            <w:pPr>
              <w:keepNext/>
              <w:keepLines/>
              <w:widowControl/>
              <w:suppressAutoHyphens/>
              <w:spacing w:before="0" w:after="120"/>
              <w:rPr>
                <w:rFonts w:cs="Arial"/>
                <w:lang w:eastAsia="pl-PL"/>
              </w:rPr>
            </w:pPr>
          </w:p>
        </w:tc>
      </w:tr>
      <w:tr w:rsidR="008B4840" w:rsidRPr="005801B5" w14:paraId="52462A6E" w14:textId="77777777" w:rsidTr="00EA5BC4">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A30881"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1189F61D" w14:textId="77777777" w:rsidR="008B4840" w:rsidRPr="005801B5" w:rsidRDefault="008B4840" w:rsidP="005D3153">
            <w:pPr>
              <w:keepNext/>
              <w:keepLines/>
              <w:widowControl/>
              <w:suppressAutoHyphens/>
              <w:spacing w:before="0" w:after="120"/>
              <w:rPr>
                <w:rFonts w:cs="Arial"/>
                <w:lang w:eastAsia="pl-PL"/>
              </w:rPr>
            </w:pPr>
          </w:p>
          <w:p w14:paraId="74B36CD1"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226291EA" w14:textId="77777777" w:rsidR="008B4840" w:rsidRPr="005801B5" w:rsidRDefault="008B4840" w:rsidP="005D3153">
            <w:pPr>
              <w:keepNext/>
              <w:keepLines/>
              <w:widowControl/>
              <w:suppressAutoHyphens/>
              <w:spacing w:before="0" w:after="120"/>
              <w:rPr>
                <w:rFonts w:cs="Arial"/>
                <w:lang w:eastAsia="pl-PL"/>
              </w:rPr>
            </w:pPr>
          </w:p>
          <w:p w14:paraId="3A84832B"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08A8D534" w14:textId="77777777" w:rsidR="008B4840" w:rsidRPr="005801B5" w:rsidRDefault="008B4840" w:rsidP="005D3153">
            <w:pPr>
              <w:keepNext/>
              <w:keepLines/>
              <w:widowControl/>
              <w:suppressAutoHyphens/>
              <w:spacing w:before="0" w:after="120"/>
              <w:rPr>
                <w:rFonts w:cs="Arial"/>
                <w:lang w:eastAsia="pl-PL"/>
              </w:rPr>
            </w:pPr>
          </w:p>
          <w:p w14:paraId="5007D16E"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56FA42E0" w14:textId="77777777" w:rsidR="008B4840" w:rsidRPr="005801B5" w:rsidRDefault="008B4840" w:rsidP="005D3153">
            <w:pPr>
              <w:keepNext/>
              <w:keepLines/>
              <w:widowControl/>
              <w:suppressAutoHyphens/>
              <w:spacing w:before="0" w:after="120"/>
              <w:rPr>
                <w:rFonts w:cs="Arial"/>
                <w:lang w:eastAsia="pl-PL"/>
              </w:rPr>
            </w:pPr>
          </w:p>
          <w:p w14:paraId="59E46404"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9DDC2B9" w14:textId="77777777" w:rsidR="008B4840" w:rsidRPr="005801B5" w:rsidRDefault="008B4840" w:rsidP="005D3153">
            <w:pPr>
              <w:keepNext/>
              <w:keepLines/>
              <w:widowControl/>
              <w:suppressAutoHyphens/>
              <w:spacing w:before="0" w:after="120"/>
              <w:rPr>
                <w:rFonts w:cs="Arial"/>
                <w:lang w:eastAsia="pl-PL"/>
              </w:rPr>
            </w:pPr>
          </w:p>
          <w:p w14:paraId="3B8401CF" w14:textId="77777777" w:rsidR="008B4840" w:rsidRPr="005801B5" w:rsidRDefault="008B4840" w:rsidP="005D3153">
            <w:pPr>
              <w:keepNext/>
              <w:keepLines/>
              <w:widowControl/>
              <w:suppressAutoHyphens/>
              <w:spacing w:before="0" w:after="120"/>
              <w:rPr>
                <w:rFonts w:cs="Arial"/>
                <w:lang w:eastAsia="pl-PL"/>
              </w:rPr>
            </w:pPr>
            <w:r w:rsidRPr="005801B5">
              <w:rPr>
                <w:rFonts w:cs="Arial"/>
                <w:lang w:eastAsia="pl-PL"/>
              </w:rPr>
              <w:t> </w:t>
            </w:r>
          </w:p>
        </w:tc>
      </w:tr>
    </w:tbl>
    <w:p w14:paraId="68D69BB2" w14:textId="77777777" w:rsidR="008B4840" w:rsidRPr="005801B5" w:rsidRDefault="008B4840" w:rsidP="005D3153">
      <w:pPr>
        <w:keepNext/>
        <w:keepLines/>
        <w:widowControl/>
        <w:suppressAutoHyphens/>
        <w:spacing w:before="0" w:after="120"/>
        <w:rPr>
          <w:rFonts w:cs="Arial"/>
          <w:color w:val="000000"/>
          <w:lang w:eastAsia="pl-PL"/>
        </w:rPr>
      </w:pPr>
    </w:p>
    <w:p w14:paraId="0C1FDE6C"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i/>
          <w:iCs/>
          <w:color w:val="000000"/>
          <w:lang w:eastAsia="pl-PL"/>
        </w:rPr>
        <w:t xml:space="preserve">* - Podmiot zewnętrzny zobowiązany jest do wskazania w wykazie wszelkich osób fizycznych, które w związku z realizacją niniejszej umowy mogą uzyskać dostęp do informacji stanowiących Tajemnicę Spółki </w:t>
      </w:r>
      <w:r w:rsidR="002B4C11" w:rsidRPr="005801B5">
        <w:rPr>
          <w:rFonts w:cs="Arial"/>
          <w:i/>
          <w:iCs/>
          <w:color w:val="000000"/>
          <w:lang w:eastAsia="pl-PL"/>
        </w:rPr>
        <w:t xml:space="preserve">ORLEN </w:t>
      </w:r>
      <w:r w:rsidR="00915CDA">
        <w:rPr>
          <w:rFonts w:cs="Arial"/>
          <w:lang w:val="cs-CZ"/>
        </w:rPr>
        <w:t>Termika</w:t>
      </w:r>
      <w:r w:rsidR="00915CDA" w:rsidRPr="005801B5">
        <w:rPr>
          <w:rFonts w:cs="Arial"/>
          <w:lang w:val="cs-CZ"/>
        </w:rPr>
        <w:t xml:space="preserve"> </w:t>
      </w:r>
      <w:r w:rsidR="00D9490E" w:rsidRPr="005801B5">
        <w:rPr>
          <w:rFonts w:cs="Arial"/>
          <w:i/>
          <w:iCs/>
          <w:color w:val="000000"/>
          <w:lang w:eastAsia="pl-PL"/>
        </w:rPr>
        <w:t>S.A.</w:t>
      </w:r>
      <w:r w:rsidRPr="005801B5">
        <w:rPr>
          <w:rFonts w:cs="Arial"/>
          <w:i/>
          <w:iCs/>
          <w:color w:val="000000"/>
          <w:lang w:eastAsia="pl-PL"/>
        </w:rPr>
        <w:t>, lub Tajemnicy Spółki innej Spółki, wchodzącej w skład GK ORLEN w tym m.in.: pracowników podmiotów zewnętrznego, podwykonawców, doradców, audytorów oraz osób świadczących usługi na podstawie umów cywilnoprawnych</w:t>
      </w:r>
    </w:p>
    <w:p w14:paraId="3DA49825" w14:textId="77777777" w:rsidR="008B4840" w:rsidRPr="005801B5" w:rsidRDefault="008B4840" w:rsidP="005D3153">
      <w:pPr>
        <w:keepNext/>
        <w:keepLines/>
        <w:widowControl/>
        <w:suppressAutoHyphens/>
        <w:spacing w:before="0" w:after="120"/>
        <w:rPr>
          <w:rFonts w:cs="Arial"/>
          <w:i/>
          <w:iCs/>
          <w:color w:val="000000"/>
          <w:lang w:eastAsia="pl-PL"/>
        </w:rPr>
      </w:pPr>
    </w:p>
    <w:p w14:paraId="6E6DA525"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i/>
          <w:iCs/>
          <w:color w:val="000000"/>
          <w:lang w:eastAsia="pl-PL"/>
        </w:rPr>
        <w:t>** - dotyczy osób zatrudnionych na umowę o pracę</w:t>
      </w:r>
    </w:p>
    <w:p w14:paraId="7F65773F" w14:textId="77777777" w:rsidR="008B4840" w:rsidRPr="005801B5" w:rsidRDefault="008B4840" w:rsidP="005D3153">
      <w:pPr>
        <w:keepNext/>
        <w:keepLines/>
        <w:widowControl/>
        <w:suppressAutoHyphens/>
        <w:spacing w:before="0" w:after="120"/>
        <w:rPr>
          <w:rFonts w:cs="Arial"/>
          <w:color w:val="000000"/>
          <w:lang w:eastAsia="pl-PL"/>
        </w:rPr>
      </w:pPr>
    </w:p>
    <w:p w14:paraId="729CA0FF" w14:textId="77777777" w:rsidR="008B4840" w:rsidRPr="005801B5" w:rsidRDefault="008B4840" w:rsidP="005D3153">
      <w:pPr>
        <w:keepNext/>
        <w:keepLines/>
        <w:widowControl/>
        <w:suppressAutoHyphens/>
        <w:spacing w:before="0" w:after="120"/>
        <w:rPr>
          <w:rFonts w:cs="Arial"/>
          <w:color w:val="000000"/>
          <w:lang w:eastAsia="pl-PL"/>
        </w:rPr>
      </w:pPr>
    </w:p>
    <w:p w14:paraId="7DD9533D" w14:textId="77777777" w:rsidR="008B4840" w:rsidRPr="005801B5" w:rsidRDefault="008B4840" w:rsidP="005D3153">
      <w:pPr>
        <w:keepNext/>
        <w:keepLines/>
        <w:widowControl/>
        <w:suppressAutoHyphens/>
        <w:spacing w:before="0" w:after="120"/>
        <w:rPr>
          <w:rFonts w:cs="Arial"/>
          <w:color w:val="000000"/>
          <w:lang w:eastAsia="pl-PL"/>
        </w:rPr>
      </w:pPr>
    </w:p>
    <w:p w14:paraId="155B4E10" w14:textId="77777777" w:rsidR="008B4840" w:rsidRPr="005801B5" w:rsidRDefault="008B4840" w:rsidP="005D3153">
      <w:pPr>
        <w:keepNext/>
        <w:keepLines/>
        <w:widowControl/>
        <w:suppressAutoHyphens/>
        <w:spacing w:before="0" w:after="120"/>
        <w:rPr>
          <w:rFonts w:cs="Arial"/>
          <w:color w:val="000000"/>
          <w:lang w:eastAsia="pl-PL"/>
        </w:rPr>
      </w:pPr>
    </w:p>
    <w:p w14:paraId="6ACE7BE0"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w:t>
      </w:r>
    </w:p>
    <w:p w14:paraId="0E7325D5"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Data i podpis przedstawiciela podmiotu </w:t>
      </w:r>
    </w:p>
    <w:p w14:paraId="727F0DC1"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lastRenderedPageBreak/>
        <w:t xml:space="preserve">odpowiedzialnego za realizację Umowy z </w:t>
      </w:r>
      <w:r w:rsidR="002B4C11" w:rsidRPr="005801B5">
        <w:rPr>
          <w:rFonts w:cs="Arial"/>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color w:val="000000"/>
          <w:lang w:eastAsia="pl-PL"/>
        </w:rPr>
        <w:t>S.A.</w:t>
      </w:r>
    </w:p>
    <w:p w14:paraId="0F3F99DB" w14:textId="77777777" w:rsidR="008B4840" w:rsidRPr="005801B5" w:rsidRDefault="008B4840" w:rsidP="005D3153">
      <w:pPr>
        <w:keepNext/>
        <w:keepLines/>
        <w:widowControl/>
        <w:suppressAutoHyphens/>
        <w:spacing w:before="0" w:after="120"/>
        <w:rPr>
          <w:rFonts w:cs="Arial"/>
          <w:color w:val="000000"/>
          <w:lang w:eastAsia="pl-PL"/>
        </w:rPr>
      </w:pPr>
    </w:p>
    <w:p w14:paraId="15FE1A0A"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50399CF1" w14:textId="77777777" w:rsidR="008B4840" w:rsidRPr="005801B5" w:rsidRDefault="008B4840" w:rsidP="005D3153">
      <w:pPr>
        <w:keepNext/>
        <w:keepLines/>
        <w:widowControl/>
        <w:suppressAutoHyphens/>
        <w:spacing w:before="0" w:after="120"/>
        <w:rPr>
          <w:rFonts w:cs="Arial"/>
          <w:color w:val="000000"/>
          <w:lang w:eastAsia="pl-PL"/>
        </w:rPr>
      </w:pPr>
    </w:p>
    <w:p w14:paraId="4D46A2F1"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u w:val="single"/>
          <w:lang w:eastAsia="pl-PL"/>
        </w:rPr>
        <w:t>Otrzymują:</w:t>
      </w:r>
    </w:p>
    <w:p w14:paraId="29E5C5C7"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1 x komórka organizacyjna </w:t>
      </w:r>
      <w:r w:rsidR="002B4C11" w:rsidRPr="005801B5">
        <w:rPr>
          <w:rFonts w:cs="Arial"/>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color w:val="000000"/>
          <w:lang w:eastAsia="pl-PL"/>
        </w:rPr>
        <w:t>S.A.</w:t>
      </w:r>
      <w:r w:rsidRPr="005801B5">
        <w:rPr>
          <w:rFonts w:cs="Arial"/>
          <w:color w:val="000000"/>
          <w:lang w:eastAsia="pl-PL"/>
        </w:rPr>
        <w:t xml:space="preserve"> odpowiedzialna za realizację umowy (oryginał)</w:t>
      </w:r>
    </w:p>
    <w:p w14:paraId="6EE12F0B"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1 x Podmiot zewnętrzny realizujący umowę z </w:t>
      </w:r>
      <w:r w:rsidR="002B4C11" w:rsidRPr="005801B5">
        <w:rPr>
          <w:rFonts w:cs="Arial"/>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color w:val="000000"/>
          <w:lang w:eastAsia="pl-PL"/>
        </w:rPr>
        <w:t>S.A.</w:t>
      </w:r>
      <w:r w:rsidRPr="005801B5">
        <w:rPr>
          <w:rFonts w:cs="Arial"/>
          <w:color w:val="000000"/>
          <w:lang w:eastAsia="pl-PL"/>
        </w:rPr>
        <w:t>  (oryginał)</w:t>
      </w:r>
    </w:p>
    <w:p w14:paraId="4FD6AB56"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1 x Biuro Nadzoru nad Bezpieczeństwem Infrastruktury i </w:t>
      </w:r>
      <w:r w:rsidR="00D9490E" w:rsidRPr="005801B5">
        <w:rPr>
          <w:rFonts w:cs="Arial"/>
          <w:color w:val="000000"/>
          <w:lang w:eastAsia="pl-PL"/>
        </w:rPr>
        <w:t>Informacji (</w:t>
      </w:r>
      <w:r w:rsidRPr="005801B5">
        <w:rPr>
          <w:rFonts w:cs="Arial"/>
          <w:color w:val="000000"/>
          <w:lang w:eastAsia="pl-PL"/>
        </w:rPr>
        <w:t>oryginał)</w:t>
      </w:r>
      <w:r w:rsidRPr="005801B5">
        <w:rPr>
          <w:rFonts w:cs="Arial"/>
          <w:snapToGrid w:val="0"/>
          <w:color w:val="000000"/>
          <w:lang w:eastAsia="pl-PL"/>
        </w:rPr>
        <w:br w:type="page"/>
      </w:r>
      <w:r w:rsidRPr="005801B5">
        <w:rPr>
          <w:rFonts w:cs="Arial"/>
          <w:b/>
          <w:bCs/>
          <w:iCs/>
          <w:color w:val="000000"/>
          <w:lang w:eastAsia="pl-PL"/>
        </w:rPr>
        <w:lastRenderedPageBreak/>
        <w:t xml:space="preserve">Załącznik nr </w:t>
      </w:r>
      <w:r w:rsidR="00CD3B95" w:rsidRPr="005801B5">
        <w:rPr>
          <w:rFonts w:cs="Arial"/>
          <w:b/>
          <w:bCs/>
          <w:iCs/>
          <w:color w:val="000000"/>
          <w:lang w:eastAsia="pl-PL"/>
        </w:rPr>
        <w:t>5</w:t>
      </w:r>
      <w:r w:rsidRPr="005801B5">
        <w:rPr>
          <w:rFonts w:cs="Arial"/>
          <w:b/>
          <w:bCs/>
          <w:iCs/>
          <w:color w:val="000000"/>
          <w:lang w:eastAsia="pl-PL"/>
        </w:rPr>
        <w:t xml:space="preserve"> </w:t>
      </w:r>
      <w:r w:rsidRPr="005801B5">
        <w:rPr>
          <w:rFonts w:cs="Arial"/>
          <w:iCs/>
          <w:color w:val="000000"/>
          <w:lang w:eastAsia="pl-PL"/>
        </w:rPr>
        <w:t xml:space="preserve">Wzór oświadczenia przeznaczony dla osób zatrudnionych w podmiocie zewnętrznym / świadczących usługi na rzecz podmiotu zewnętrznego o nieujawnianiu informacji stanowiących Tajemnicę Przedsiębiorstwa, w tym Tajemnicę Spółki </w:t>
      </w:r>
      <w:r w:rsidR="002B4C11" w:rsidRPr="005801B5">
        <w:rPr>
          <w:rFonts w:cs="Arial"/>
          <w:iCs/>
          <w:color w:val="000000"/>
          <w:lang w:eastAsia="pl-PL"/>
        </w:rPr>
        <w:t xml:space="preserve">ORLEN </w:t>
      </w:r>
      <w:r w:rsidR="00BE1D95">
        <w:rPr>
          <w:rFonts w:cs="Arial"/>
          <w:lang w:val="cs-CZ"/>
        </w:rPr>
        <w:t>Termika</w:t>
      </w:r>
      <w:r w:rsidR="00BE1D95" w:rsidRPr="005801B5">
        <w:rPr>
          <w:rFonts w:cs="Arial"/>
          <w:lang w:val="cs-CZ"/>
        </w:rPr>
        <w:t xml:space="preserve"> </w:t>
      </w:r>
      <w:r w:rsidRPr="005801B5">
        <w:rPr>
          <w:rFonts w:cs="Arial"/>
          <w:iCs/>
          <w:color w:val="000000"/>
          <w:lang w:eastAsia="pl-PL"/>
        </w:rPr>
        <w:t>S.A. i/lub Tajemnicę Spółki innej Spółki</w:t>
      </w:r>
    </w:p>
    <w:p w14:paraId="7977E345" w14:textId="77777777" w:rsidR="008B4840" w:rsidRPr="005801B5" w:rsidRDefault="008B4840" w:rsidP="005D3153">
      <w:pPr>
        <w:keepNext/>
        <w:keepLines/>
        <w:widowControl/>
        <w:suppressAutoHyphens/>
        <w:spacing w:before="0" w:after="120"/>
        <w:rPr>
          <w:rFonts w:cs="Arial"/>
          <w:color w:val="000000"/>
          <w:lang w:eastAsia="pl-PL"/>
        </w:rPr>
      </w:pPr>
    </w:p>
    <w:p w14:paraId="0756D6E4" w14:textId="77777777" w:rsidR="008B4840" w:rsidRPr="005801B5" w:rsidRDefault="008B4840" w:rsidP="005D3153">
      <w:pPr>
        <w:keepNext/>
        <w:keepLines/>
        <w:widowControl/>
        <w:suppressAutoHyphens/>
        <w:spacing w:before="0" w:after="120"/>
        <w:rPr>
          <w:rFonts w:cs="Arial"/>
          <w:color w:val="000000"/>
          <w:lang w:eastAsia="pl-PL"/>
        </w:rPr>
      </w:pPr>
    </w:p>
    <w:p w14:paraId="297E9004"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w:t>
      </w:r>
    </w:p>
    <w:p w14:paraId="7767C337"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     (miejscowość, data) </w:t>
      </w:r>
    </w:p>
    <w:p w14:paraId="62B9060C" w14:textId="77777777" w:rsidR="008B4840" w:rsidRPr="005801B5" w:rsidRDefault="008B4840" w:rsidP="005D3153">
      <w:pPr>
        <w:keepNext/>
        <w:keepLines/>
        <w:widowControl/>
        <w:suppressAutoHyphens/>
        <w:spacing w:before="0" w:after="120"/>
        <w:rPr>
          <w:rFonts w:cs="Arial"/>
          <w:color w:val="000000"/>
          <w:lang w:eastAsia="pl-PL"/>
        </w:rPr>
      </w:pPr>
    </w:p>
    <w:p w14:paraId="6F29D7F1"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w:t>
      </w:r>
    </w:p>
    <w:p w14:paraId="334E33BC"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(nazwisko i imię osoby składającej oświadczenie)</w:t>
      </w:r>
    </w:p>
    <w:p w14:paraId="5A237E73" w14:textId="77777777" w:rsidR="008B4840" w:rsidRPr="005801B5" w:rsidRDefault="008B4840" w:rsidP="005D3153">
      <w:pPr>
        <w:keepNext/>
        <w:keepLines/>
        <w:widowControl/>
        <w:suppressAutoHyphens/>
        <w:spacing w:before="0" w:after="120"/>
        <w:rPr>
          <w:rFonts w:cs="Arial"/>
          <w:color w:val="000000"/>
          <w:lang w:eastAsia="pl-PL"/>
        </w:rPr>
      </w:pPr>
    </w:p>
    <w:p w14:paraId="1EB6E2BD"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692521C8"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w:t>
      </w:r>
    </w:p>
    <w:p w14:paraId="508DED8A"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(nazwa i adres siedziby podmiotu, w którym zatrudniona </w:t>
      </w:r>
    </w:p>
    <w:p w14:paraId="6FDEB8F2"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 jest osoba składająca oświadczenie </w:t>
      </w:r>
    </w:p>
    <w:p w14:paraId="4E6A18BE"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lub na rzecz którego świadczy usługi)</w:t>
      </w:r>
    </w:p>
    <w:p w14:paraId="5744228A"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6BEDE916" w14:textId="77777777" w:rsidR="008B4840" w:rsidRPr="005801B5" w:rsidRDefault="008B4840" w:rsidP="005D3153">
      <w:pPr>
        <w:keepNext/>
        <w:keepLines/>
        <w:widowControl/>
        <w:suppressAutoHyphens/>
        <w:spacing w:before="0" w:after="120"/>
        <w:rPr>
          <w:rFonts w:cs="Arial"/>
          <w:color w:val="000000"/>
          <w:lang w:eastAsia="pl-PL"/>
        </w:rPr>
      </w:pPr>
    </w:p>
    <w:p w14:paraId="2113F2D8"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w:t>
      </w:r>
    </w:p>
    <w:p w14:paraId="15581A12"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(zajmowane stanowisko osoby składającej oświadczenie*)</w:t>
      </w:r>
    </w:p>
    <w:p w14:paraId="6FECD098" w14:textId="77777777" w:rsidR="008B4840" w:rsidRPr="005801B5" w:rsidRDefault="008B4840" w:rsidP="005D3153">
      <w:pPr>
        <w:keepNext/>
        <w:keepLines/>
        <w:widowControl/>
        <w:suppressAutoHyphens/>
        <w:spacing w:before="0" w:after="120"/>
        <w:rPr>
          <w:rFonts w:cs="Arial"/>
          <w:color w:val="000000"/>
          <w:lang w:eastAsia="pl-PL"/>
        </w:rPr>
      </w:pPr>
    </w:p>
    <w:p w14:paraId="6B0B4FED"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2C0628EA" w14:textId="77777777" w:rsidR="008B4840" w:rsidRPr="005801B5" w:rsidRDefault="008B4840" w:rsidP="005D3153">
      <w:pPr>
        <w:keepNext/>
        <w:keepLines/>
        <w:widowControl/>
        <w:suppressAutoHyphens/>
        <w:spacing w:before="0" w:after="120"/>
        <w:jc w:val="center"/>
        <w:rPr>
          <w:rFonts w:cs="Arial"/>
          <w:color w:val="000000"/>
          <w:lang w:eastAsia="pl-PL"/>
        </w:rPr>
      </w:pPr>
      <w:r w:rsidRPr="005801B5">
        <w:rPr>
          <w:rFonts w:cs="Arial"/>
          <w:b/>
          <w:bCs/>
          <w:color w:val="000000"/>
          <w:lang w:eastAsia="pl-PL"/>
        </w:rPr>
        <w:t>O Ś W I A D C Z E N I E</w:t>
      </w:r>
    </w:p>
    <w:p w14:paraId="035C6F8E"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0C304633"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W związku z wykonywaniem czynności służbowych wynikających z zawartej pomiędzy …………………………………... a </w:t>
      </w:r>
      <w:r w:rsidR="002B4C11" w:rsidRPr="005801B5">
        <w:rPr>
          <w:rFonts w:cs="Arial"/>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color w:val="000000"/>
          <w:lang w:eastAsia="pl-PL"/>
        </w:rPr>
        <w:t>S.A.</w:t>
      </w:r>
      <w:r w:rsidRPr="005801B5">
        <w:rPr>
          <w:rFonts w:cs="Arial"/>
          <w:color w:val="000000"/>
          <w:lang w:eastAsia="pl-PL"/>
        </w:rPr>
        <w:t>  Umowy nr …………………………………. z dnia …………</w:t>
      </w:r>
      <w:proofErr w:type="gramStart"/>
      <w:r w:rsidRPr="005801B5">
        <w:rPr>
          <w:rFonts w:cs="Arial"/>
          <w:color w:val="000000"/>
          <w:lang w:eastAsia="pl-PL"/>
        </w:rPr>
        <w:t>…….</w:t>
      </w:r>
      <w:proofErr w:type="gramEnd"/>
      <w:r w:rsidRPr="005801B5">
        <w:rPr>
          <w:rFonts w:cs="Arial"/>
          <w:color w:val="000000"/>
          <w:lang w:eastAsia="pl-PL"/>
        </w:rPr>
        <w:t xml:space="preserve">.………… („Umowa”) niniejszym potwierdzam, własnoręcznym podpisem, że jestem świadomy(a) odpowiedzialności z tytułu naruszenia zasad ochrony Tajemnicy Spółki </w:t>
      </w:r>
      <w:r w:rsidR="002B4C11" w:rsidRPr="005801B5">
        <w:rPr>
          <w:rFonts w:cs="Arial"/>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color w:val="000000"/>
          <w:lang w:eastAsia="pl-PL"/>
        </w:rPr>
        <w:t>S.A.</w:t>
      </w:r>
      <w:r w:rsidRPr="005801B5">
        <w:rPr>
          <w:rFonts w:cs="Arial"/>
          <w:color w:val="000000"/>
          <w:lang w:eastAsia="pl-PL"/>
        </w:rPr>
        <w:t xml:space="preserve"> / Tajemnicę Spółki innej Spółki wchodzącej w skład GK ORLEN**, wynikających z obowiązujących przepisów prawa w tym zakresie.</w:t>
      </w:r>
    </w:p>
    <w:p w14:paraId="3301BB11" w14:textId="77777777" w:rsidR="008B4840" w:rsidRPr="005801B5" w:rsidRDefault="008B4840" w:rsidP="005D3153">
      <w:pPr>
        <w:keepNext/>
        <w:keepLines/>
        <w:widowControl/>
        <w:suppressAutoHyphens/>
        <w:spacing w:before="0" w:after="120"/>
        <w:rPr>
          <w:rFonts w:cs="Arial"/>
          <w:color w:val="000000"/>
          <w:lang w:eastAsia="pl-PL"/>
        </w:rPr>
      </w:pPr>
    </w:p>
    <w:p w14:paraId="647238EA"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Zobowiązuję się nie ujawniać, nie przekazywać oraz nie wykorzystywać informacji stanowiących Tajemnicę Spółki </w:t>
      </w:r>
      <w:r w:rsidR="002B4C11" w:rsidRPr="005801B5">
        <w:rPr>
          <w:rFonts w:cs="Arial"/>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color w:val="000000"/>
          <w:lang w:eastAsia="pl-PL"/>
        </w:rPr>
        <w:t>S.A.</w:t>
      </w:r>
      <w:r w:rsidRPr="005801B5">
        <w:rPr>
          <w:rFonts w:cs="Arial"/>
          <w:color w:val="000000"/>
          <w:lang w:eastAsia="pl-PL"/>
        </w:rPr>
        <w:t xml:space="preserve">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0CFE5CA0" w14:textId="77777777" w:rsidR="008B4840" w:rsidRPr="005801B5" w:rsidRDefault="008B4840" w:rsidP="005D3153">
      <w:pPr>
        <w:keepNext/>
        <w:keepLines/>
        <w:widowControl/>
        <w:suppressAutoHyphens/>
        <w:spacing w:before="0" w:after="120"/>
        <w:rPr>
          <w:rFonts w:cs="Arial"/>
          <w:color w:val="000000"/>
          <w:lang w:eastAsia="pl-PL"/>
        </w:rPr>
      </w:pPr>
    </w:p>
    <w:p w14:paraId="15342405"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0C5688A5"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6EC4D796" w14:textId="77777777" w:rsidR="008B4840" w:rsidRPr="005801B5" w:rsidRDefault="008B4840" w:rsidP="005D3153">
      <w:pPr>
        <w:keepNext/>
        <w:keepLines/>
        <w:widowControl/>
        <w:suppressAutoHyphens/>
        <w:spacing w:before="0" w:after="120"/>
        <w:rPr>
          <w:rFonts w:cs="Arial"/>
          <w:color w:val="000000"/>
          <w:lang w:eastAsia="pl-PL"/>
        </w:rPr>
      </w:pPr>
    </w:p>
    <w:p w14:paraId="108F97CC"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w:t>
      </w:r>
    </w:p>
    <w:p w14:paraId="6FBF1BCA"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lastRenderedPageBreak/>
        <w:t>(podpis osoby składającej oświadczenie)</w:t>
      </w:r>
    </w:p>
    <w:p w14:paraId="1199F472" w14:textId="77777777" w:rsidR="008B4840" w:rsidRPr="005801B5" w:rsidRDefault="008B4840" w:rsidP="005D3153">
      <w:pPr>
        <w:keepNext/>
        <w:keepLines/>
        <w:widowControl/>
        <w:suppressAutoHyphens/>
        <w:spacing w:before="0" w:after="120"/>
        <w:rPr>
          <w:rFonts w:cs="Arial"/>
          <w:color w:val="000000"/>
          <w:lang w:eastAsia="pl-PL"/>
        </w:rPr>
      </w:pPr>
    </w:p>
    <w:p w14:paraId="5A4367CB"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p>
    <w:p w14:paraId="66F1C14B"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u w:val="single"/>
          <w:lang w:eastAsia="pl-PL"/>
        </w:rPr>
        <w:t>Rozdzielnik:</w:t>
      </w:r>
    </w:p>
    <w:p w14:paraId="63913F53"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1 x osoba składająca oświadczenie (oryginał)</w:t>
      </w:r>
    </w:p>
    <w:p w14:paraId="56372E44"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xml:space="preserve">1 x komórka organizacyjna </w:t>
      </w:r>
      <w:r w:rsidR="002B4C11" w:rsidRPr="005801B5">
        <w:rPr>
          <w:rFonts w:cs="Arial"/>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color w:val="000000"/>
          <w:lang w:eastAsia="pl-PL"/>
        </w:rPr>
        <w:t>S.A.</w:t>
      </w:r>
      <w:r w:rsidRPr="005801B5">
        <w:rPr>
          <w:rFonts w:cs="Arial"/>
          <w:color w:val="000000"/>
          <w:lang w:eastAsia="pl-PL"/>
        </w:rPr>
        <w:t xml:space="preserve"> odpowiedzialna za realizację ww. umowy (oryginał)</w:t>
      </w:r>
    </w:p>
    <w:p w14:paraId="1DF6BBC0"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1 x Biuro Nadzoru nad Bezpieczeństwem Infrastruktury i Informacji (oryginał)</w:t>
      </w:r>
    </w:p>
    <w:p w14:paraId="1D8D6E72" w14:textId="77777777" w:rsidR="008B4840" w:rsidRPr="005801B5" w:rsidRDefault="008B4840" w:rsidP="005D3153">
      <w:pPr>
        <w:keepNext/>
        <w:keepLines/>
        <w:widowControl/>
        <w:suppressAutoHyphens/>
        <w:spacing w:before="0" w:after="120"/>
        <w:rPr>
          <w:rFonts w:cs="Arial"/>
          <w:color w:val="000000"/>
          <w:lang w:eastAsia="pl-PL"/>
        </w:rPr>
      </w:pPr>
    </w:p>
    <w:p w14:paraId="55D2E002"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color w:val="000000"/>
          <w:lang w:eastAsia="pl-PL"/>
        </w:rPr>
        <w:t> </w:t>
      </w:r>
      <w:r w:rsidRPr="005801B5">
        <w:rPr>
          <w:rFonts w:cs="Arial"/>
          <w:i/>
          <w:iCs/>
          <w:color w:val="000000"/>
          <w:lang w:eastAsia="pl-PL"/>
        </w:rPr>
        <w:t>* dotyczy osób zatrudnionych na podstawie umowy o pracę</w:t>
      </w:r>
    </w:p>
    <w:p w14:paraId="15E88957" w14:textId="77777777" w:rsidR="008B4840" w:rsidRPr="005801B5" w:rsidRDefault="008B4840" w:rsidP="005D3153">
      <w:pPr>
        <w:keepNext/>
        <w:keepLines/>
        <w:widowControl/>
        <w:suppressAutoHyphens/>
        <w:spacing w:before="0" w:after="120"/>
        <w:rPr>
          <w:rFonts w:cs="Arial"/>
          <w:color w:val="000000"/>
          <w:lang w:eastAsia="pl-PL"/>
        </w:rPr>
      </w:pPr>
      <w:r w:rsidRPr="005801B5">
        <w:rPr>
          <w:rFonts w:cs="Arial"/>
          <w:i/>
          <w:iCs/>
          <w:color w:val="000000"/>
          <w:lang w:eastAsia="pl-PL"/>
        </w:rPr>
        <w:t xml:space="preserve">** należy wybrać właściwy zapis w zależności od tego, czy na podstawie Umowy przekazywana będzie Tajemnica Spółki </w:t>
      </w:r>
      <w:r w:rsidR="002B4C11" w:rsidRPr="005801B5">
        <w:rPr>
          <w:rFonts w:cs="Arial"/>
          <w:i/>
          <w:iCs/>
          <w:color w:val="000000"/>
          <w:lang w:eastAsia="pl-PL"/>
        </w:rPr>
        <w:t xml:space="preserve">ORLEN </w:t>
      </w:r>
      <w:r w:rsidR="00BE1D95">
        <w:rPr>
          <w:rFonts w:cs="Arial"/>
          <w:lang w:val="cs-CZ"/>
        </w:rPr>
        <w:t>Termika</w:t>
      </w:r>
      <w:r w:rsidR="00BE1D95" w:rsidRPr="005801B5">
        <w:rPr>
          <w:rFonts w:cs="Arial"/>
          <w:lang w:val="cs-CZ"/>
        </w:rPr>
        <w:t xml:space="preserve"> </w:t>
      </w:r>
      <w:r w:rsidR="00D9490E" w:rsidRPr="005801B5">
        <w:rPr>
          <w:rFonts w:cs="Arial"/>
          <w:i/>
          <w:iCs/>
          <w:color w:val="000000"/>
          <w:lang w:eastAsia="pl-PL"/>
        </w:rPr>
        <w:t>S.A.</w:t>
      </w:r>
      <w:r w:rsidRPr="005801B5">
        <w:rPr>
          <w:rFonts w:cs="Arial"/>
          <w:i/>
          <w:iCs/>
          <w:color w:val="000000"/>
          <w:lang w:eastAsia="pl-PL"/>
        </w:rPr>
        <w:t xml:space="preserve"> / Tajemnica Spółki innej Spółki, wchodzącej w skład GK ORLEN</w:t>
      </w:r>
    </w:p>
    <w:p w14:paraId="14E99591" w14:textId="77777777" w:rsidR="008B4840" w:rsidRPr="005801B5" w:rsidRDefault="008B4840" w:rsidP="005D3153">
      <w:pPr>
        <w:keepNext/>
        <w:keepLines/>
        <w:widowControl/>
        <w:suppressAutoHyphens/>
        <w:spacing w:before="0" w:after="120"/>
        <w:rPr>
          <w:rFonts w:cs="Arial"/>
          <w:color w:val="000000"/>
          <w:lang w:eastAsia="pl-PL"/>
        </w:rPr>
      </w:pPr>
    </w:p>
    <w:p w14:paraId="601B8FAD" w14:textId="77777777" w:rsidR="008B4840" w:rsidRPr="005801B5" w:rsidRDefault="008B4840" w:rsidP="005D3153">
      <w:pPr>
        <w:keepNext/>
        <w:keepLines/>
        <w:widowControl/>
        <w:suppressAutoHyphens/>
        <w:spacing w:before="0" w:after="120"/>
        <w:rPr>
          <w:rFonts w:cs="Arial"/>
          <w:color w:val="000000"/>
          <w:lang w:eastAsia="pl-PL"/>
        </w:rPr>
      </w:pPr>
    </w:p>
    <w:p w14:paraId="1C63BBF0" w14:textId="77777777" w:rsidR="008B4840" w:rsidRDefault="008B4840" w:rsidP="005D3153">
      <w:pPr>
        <w:keepNext/>
        <w:keepLines/>
        <w:widowControl/>
        <w:suppressAutoHyphens/>
        <w:spacing w:before="0" w:after="120"/>
        <w:rPr>
          <w:rFonts w:cs="Arial"/>
          <w:color w:val="000000"/>
          <w:lang w:eastAsia="pl-PL"/>
        </w:rPr>
      </w:pPr>
    </w:p>
    <w:p w14:paraId="392DA2BB" w14:textId="77777777" w:rsidR="00865F76" w:rsidRDefault="00865F76" w:rsidP="005D3153">
      <w:pPr>
        <w:keepNext/>
        <w:keepLines/>
        <w:widowControl/>
        <w:suppressAutoHyphens/>
        <w:spacing w:before="0" w:after="120"/>
        <w:rPr>
          <w:rFonts w:cs="Arial"/>
          <w:color w:val="000000"/>
          <w:lang w:eastAsia="pl-PL"/>
        </w:rPr>
      </w:pPr>
    </w:p>
    <w:p w14:paraId="26C8B0C8" w14:textId="77777777" w:rsidR="00865F76" w:rsidRDefault="00865F76" w:rsidP="005D3153">
      <w:pPr>
        <w:keepNext/>
        <w:keepLines/>
        <w:widowControl/>
        <w:suppressAutoHyphens/>
        <w:spacing w:before="0" w:after="120"/>
        <w:rPr>
          <w:rFonts w:cs="Arial"/>
          <w:color w:val="000000"/>
          <w:lang w:eastAsia="pl-PL"/>
        </w:rPr>
      </w:pPr>
    </w:p>
    <w:p w14:paraId="7C32C21E" w14:textId="77777777" w:rsidR="00865F76" w:rsidRDefault="00865F76" w:rsidP="005D3153">
      <w:pPr>
        <w:keepNext/>
        <w:keepLines/>
        <w:widowControl/>
        <w:suppressAutoHyphens/>
        <w:spacing w:before="0" w:after="120"/>
        <w:rPr>
          <w:rFonts w:cs="Arial"/>
          <w:color w:val="000000"/>
          <w:lang w:eastAsia="pl-PL"/>
        </w:rPr>
      </w:pPr>
    </w:p>
    <w:p w14:paraId="424DF475" w14:textId="77777777" w:rsidR="00865F76" w:rsidRDefault="00865F76" w:rsidP="005D3153">
      <w:pPr>
        <w:keepNext/>
        <w:keepLines/>
        <w:widowControl/>
        <w:suppressAutoHyphens/>
        <w:spacing w:before="0" w:after="120"/>
        <w:rPr>
          <w:rFonts w:cs="Arial"/>
          <w:color w:val="000000"/>
          <w:lang w:eastAsia="pl-PL"/>
        </w:rPr>
      </w:pPr>
    </w:p>
    <w:p w14:paraId="43A7F436" w14:textId="77777777" w:rsidR="00865F76" w:rsidRDefault="00865F76" w:rsidP="005D3153">
      <w:pPr>
        <w:keepNext/>
        <w:keepLines/>
        <w:widowControl/>
        <w:suppressAutoHyphens/>
        <w:spacing w:before="0" w:after="120"/>
        <w:rPr>
          <w:rFonts w:cs="Arial"/>
          <w:color w:val="000000"/>
          <w:lang w:eastAsia="pl-PL"/>
        </w:rPr>
      </w:pPr>
    </w:p>
    <w:p w14:paraId="1D508EF1" w14:textId="77777777" w:rsidR="00865F76" w:rsidRDefault="00865F76" w:rsidP="005D3153">
      <w:pPr>
        <w:keepNext/>
        <w:keepLines/>
        <w:widowControl/>
        <w:suppressAutoHyphens/>
        <w:spacing w:before="0" w:after="120"/>
        <w:rPr>
          <w:rFonts w:cs="Arial"/>
          <w:color w:val="000000"/>
          <w:lang w:eastAsia="pl-PL"/>
        </w:rPr>
      </w:pPr>
    </w:p>
    <w:p w14:paraId="3688666E" w14:textId="77777777" w:rsidR="00865F76" w:rsidRDefault="00865F76" w:rsidP="005D3153">
      <w:pPr>
        <w:keepNext/>
        <w:keepLines/>
        <w:widowControl/>
        <w:suppressAutoHyphens/>
        <w:spacing w:before="0" w:after="120"/>
        <w:rPr>
          <w:rFonts w:cs="Arial"/>
          <w:color w:val="000000"/>
          <w:lang w:eastAsia="pl-PL"/>
        </w:rPr>
      </w:pPr>
    </w:p>
    <w:p w14:paraId="29CE4A40" w14:textId="77777777" w:rsidR="00865F76" w:rsidRDefault="00865F76" w:rsidP="005D3153">
      <w:pPr>
        <w:keepNext/>
        <w:keepLines/>
        <w:widowControl/>
        <w:suppressAutoHyphens/>
        <w:spacing w:before="0" w:after="120"/>
        <w:rPr>
          <w:rFonts w:cs="Arial"/>
          <w:color w:val="000000"/>
          <w:lang w:eastAsia="pl-PL"/>
        </w:rPr>
      </w:pPr>
    </w:p>
    <w:p w14:paraId="6A034D3E" w14:textId="77777777" w:rsidR="00865F76" w:rsidRDefault="00865F76" w:rsidP="005D3153">
      <w:pPr>
        <w:keepNext/>
        <w:keepLines/>
        <w:widowControl/>
        <w:suppressAutoHyphens/>
        <w:spacing w:before="0" w:after="120"/>
        <w:rPr>
          <w:rFonts w:cs="Arial"/>
          <w:color w:val="000000"/>
          <w:lang w:eastAsia="pl-PL"/>
        </w:rPr>
      </w:pPr>
    </w:p>
    <w:p w14:paraId="1BB7351E" w14:textId="77777777" w:rsidR="00865F76" w:rsidRDefault="00865F76" w:rsidP="005D3153">
      <w:pPr>
        <w:keepNext/>
        <w:keepLines/>
        <w:widowControl/>
        <w:suppressAutoHyphens/>
        <w:spacing w:before="0" w:after="120"/>
        <w:rPr>
          <w:rFonts w:cs="Arial"/>
          <w:color w:val="000000"/>
          <w:lang w:eastAsia="pl-PL"/>
        </w:rPr>
      </w:pPr>
    </w:p>
    <w:p w14:paraId="5E7D8176" w14:textId="77777777" w:rsidR="00865F76" w:rsidRDefault="00865F76" w:rsidP="005D3153">
      <w:pPr>
        <w:keepNext/>
        <w:keepLines/>
        <w:widowControl/>
        <w:suppressAutoHyphens/>
        <w:spacing w:before="0" w:after="120"/>
        <w:rPr>
          <w:rFonts w:cs="Arial"/>
          <w:color w:val="000000"/>
          <w:lang w:eastAsia="pl-PL"/>
        </w:rPr>
      </w:pPr>
    </w:p>
    <w:p w14:paraId="0FDC633D" w14:textId="77777777" w:rsidR="00865F76" w:rsidRDefault="00865F76" w:rsidP="005D3153">
      <w:pPr>
        <w:keepNext/>
        <w:keepLines/>
        <w:widowControl/>
        <w:suppressAutoHyphens/>
        <w:spacing w:before="0" w:after="120"/>
        <w:rPr>
          <w:rFonts w:cs="Arial"/>
          <w:color w:val="000000"/>
          <w:lang w:eastAsia="pl-PL"/>
        </w:rPr>
      </w:pPr>
    </w:p>
    <w:p w14:paraId="14D7C6B2" w14:textId="77777777" w:rsidR="00865F76" w:rsidRDefault="00865F76" w:rsidP="005D3153">
      <w:pPr>
        <w:keepNext/>
        <w:keepLines/>
        <w:widowControl/>
        <w:suppressAutoHyphens/>
        <w:spacing w:before="0" w:after="120"/>
        <w:rPr>
          <w:rFonts w:cs="Arial"/>
          <w:color w:val="000000"/>
          <w:lang w:eastAsia="pl-PL"/>
        </w:rPr>
      </w:pPr>
    </w:p>
    <w:p w14:paraId="34EE6299" w14:textId="77777777" w:rsidR="00865F76" w:rsidRDefault="00865F76" w:rsidP="005D3153">
      <w:pPr>
        <w:keepNext/>
        <w:keepLines/>
        <w:widowControl/>
        <w:suppressAutoHyphens/>
        <w:spacing w:before="0" w:after="120"/>
        <w:rPr>
          <w:rFonts w:cs="Arial"/>
          <w:color w:val="000000"/>
          <w:lang w:eastAsia="pl-PL"/>
        </w:rPr>
      </w:pPr>
    </w:p>
    <w:p w14:paraId="38494972" w14:textId="77777777" w:rsidR="00865F76" w:rsidRDefault="00865F76" w:rsidP="005D3153">
      <w:pPr>
        <w:keepNext/>
        <w:keepLines/>
        <w:widowControl/>
        <w:suppressAutoHyphens/>
        <w:spacing w:before="0" w:after="120"/>
        <w:rPr>
          <w:rFonts w:cs="Arial"/>
          <w:color w:val="000000"/>
          <w:lang w:eastAsia="pl-PL"/>
        </w:rPr>
      </w:pPr>
    </w:p>
    <w:p w14:paraId="6E93674A" w14:textId="77777777" w:rsidR="00865F76" w:rsidRDefault="00865F76" w:rsidP="005D3153">
      <w:pPr>
        <w:keepNext/>
        <w:keepLines/>
        <w:widowControl/>
        <w:suppressAutoHyphens/>
        <w:spacing w:before="0" w:after="120"/>
        <w:rPr>
          <w:rFonts w:cs="Arial"/>
          <w:color w:val="000000"/>
          <w:lang w:eastAsia="pl-PL"/>
        </w:rPr>
      </w:pPr>
    </w:p>
    <w:p w14:paraId="27EE69A9" w14:textId="77777777" w:rsidR="00865F76" w:rsidRDefault="00865F76" w:rsidP="005D3153">
      <w:pPr>
        <w:keepNext/>
        <w:keepLines/>
        <w:widowControl/>
        <w:suppressAutoHyphens/>
        <w:spacing w:before="0" w:after="120"/>
        <w:rPr>
          <w:rFonts w:cs="Arial"/>
          <w:color w:val="000000"/>
          <w:lang w:eastAsia="pl-PL"/>
        </w:rPr>
      </w:pPr>
    </w:p>
    <w:p w14:paraId="005841E7" w14:textId="77777777" w:rsidR="00865F76" w:rsidRDefault="00865F76" w:rsidP="005D3153">
      <w:pPr>
        <w:keepNext/>
        <w:keepLines/>
        <w:widowControl/>
        <w:suppressAutoHyphens/>
        <w:spacing w:before="0" w:after="120"/>
        <w:rPr>
          <w:rFonts w:cs="Arial"/>
          <w:color w:val="000000"/>
          <w:lang w:eastAsia="pl-PL"/>
        </w:rPr>
      </w:pPr>
    </w:p>
    <w:p w14:paraId="54E4F5A9" w14:textId="77777777" w:rsidR="00865F76" w:rsidRDefault="00865F76" w:rsidP="005D3153">
      <w:pPr>
        <w:keepNext/>
        <w:keepLines/>
        <w:widowControl/>
        <w:suppressAutoHyphens/>
        <w:spacing w:before="0" w:after="120"/>
        <w:rPr>
          <w:rFonts w:cs="Arial"/>
          <w:color w:val="000000"/>
          <w:lang w:eastAsia="pl-PL"/>
        </w:rPr>
      </w:pPr>
    </w:p>
    <w:p w14:paraId="6EB13DD1" w14:textId="77777777" w:rsidR="00865F76" w:rsidRDefault="00865F76" w:rsidP="005D3153">
      <w:pPr>
        <w:keepNext/>
        <w:keepLines/>
        <w:widowControl/>
        <w:suppressAutoHyphens/>
        <w:spacing w:before="0" w:after="120"/>
        <w:rPr>
          <w:rFonts w:cs="Arial"/>
          <w:color w:val="000000"/>
          <w:lang w:eastAsia="pl-PL"/>
        </w:rPr>
      </w:pPr>
    </w:p>
    <w:p w14:paraId="209D78F5" w14:textId="77777777" w:rsidR="00865F76" w:rsidRDefault="00865F76" w:rsidP="005D3153">
      <w:pPr>
        <w:keepNext/>
        <w:keepLines/>
        <w:widowControl/>
        <w:suppressAutoHyphens/>
        <w:spacing w:before="0" w:after="120"/>
        <w:rPr>
          <w:rFonts w:cs="Arial"/>
          <w:color w:val="000000"/>
          <w:lang w:eastAsia="pl-PL"/>
        </w:rPr>
      </w:pPr>
    </w:p>
    <w:p w14:paraId="5436168F" w14:textId="77777777" w:rsidR="00865F76" w:rsidRPr="005801B5" w:rsidRDefault="00865F76" w:rsidP="005D3153">
      <w:pPr>
        <w:keepNext/>
        <w:keepLines/>
        <w:widowControl/>
        <w:suppressAutoHyphens/>
        <w:spacing w:before="0" w:after="120"/>
        <w:rPr>
          <w:rFonts w:cs="Arial"/>
          <w:color w:val="000000"/>
          <w:lang w:eastAsia="pl-PL"/>
        </w:rPr>
      </w:pPr>
    </w:p>
    <w:p w14:paraId="3A0C57B2" w14:textId="77777777" w:rsidR="008B4840" w:rsidRPr="005801B5" w:rsidRDefault="008B4840" w:rsidP="005D3153">
      <w:pPr>
        <w:keepNext/>
        <w:keepLines/>
        <w:widowControl/>
        <w:suppressAutoHyphens/>
        <w:spacing w:before="0" w:after="120"/>
        <w:rPr>
          <w:rFonts w:cs="Arial"/>
          <w:color w:val="000000"/>
          <w:lang w:eastAsia="pl-PL"/>
        </w:rPr>
      </w:pPr>
      <w:bookmarkStart w:id="14" w:name="_msocom_1"/>
      <w:bookmarkEnd w:id="14"/>
    </w:p>
    <w:p w14:paraId="068D2926" w14:textId="77777777" w:rsidR="008B4840" w:rsidRPr="005801B5" w:rsidRDefault="008B4840" w:rsidP="005D3153">
      <w:pPr>
        <w:keepNext/>
        <w:keepLines/>
        <w:widowControl/>
        <w:suppressAutoHyphens/>
        <w:spacing w:before="0" w:after="120"/>
        <w:rPr>
          <w:rFonts w:cs="Arial"/>
          <w:b/>
          <w:bCs/>
          <w:iCs/>
          <w:color w:val="000000"/>
          <w:lang w:eastAsia="pl-PL"/>
        </w:rPr>
      </w:pPr>
    </w:p>
    <w:p w14:paraId="70705657" w14:textId="77777777" w:rsidR="008B4840" w:rsidRPr="005801B5" w:rsidRDefault="008B4840" w:rsidP="005D3153">
      <w:pPr>
        <w:keepNext/>
        <w:keepLines/>
        <w:widowControl/>
        <w:tabs>
          <w:tab w:val="center" w:pos="4536"/>
          <w:tab w:val="left" w:pos="5340"/>
        </w:tabs>
        <w:suppressAutoHyphens/>
        <w:spacing w:before="0" w:after="120"/>
        <w:rPr>
          <w:rFonts w:cs="Arial"/>
          <w:b/>
          <w:bCs/>
          <w:iCs/>
          <w:color w:val="000000"/>
          <w:lang w:eastAsia="pl-PL"/>
        </w:rPr>
      </w:pPr>
      <w:r w:rsidRPr="005801B5">
        <w:rPr>
          <w:rFonts w:cs="Arial"/>
          <w:b/>
          <w:bCs/>
          <w:iCs/>
          <w:color w:val="000000"/>
          <w:lang w:eastAsia="pl-PL"/>
        </w:rPr>
        <w:lastRenderedPageBreak/>
        <w:t xml:space="preserve">Załącznik nr </w:t>
      </w:r>
      <w:r w:rsidR="00CD3B95" w:rsidRPr="005801B5">
        <w:rPr>
          <w:rFonts w:cs="Arial"/>
          <w:b/>
          <w:bCs/>
          <w:iCs/>
          <w:color w:val="000000"/>
          <w:lang w:eastAsia="pl-PL"/>
        </w:rPr>
        <w:t>6</w:t>
      </w:r>
      <w:r w:rsidRPr="005801B5">
        <w:rPr>
          <w:rFonts w:cs="Arial"/>
          <w:b/>
          <w:bCs/>
          <w:iCs/>
          <w:color w:val="000000"/>
          <w:lang w:eastAsia="pl-PL"/>
        </w:rPr>
        <w:t xml:space="preserve"> </w:t>
      </w:r>
    </w:p>
    <w:p w14:paraId="20AD4902" w14:textId="77777777" w:rsidR="008B4840" w:rsidRPr="005801B5" w:rsidRDefault="008B4840" w:rsidP="005D3153">
      <w:pPr>
        <w:keepNext/>
        <w:keepLines/>
        <w:widowControl/>
        <w:tabs>
          <w:tab w:val="center" w:pos="4536"/>
          <w:tab w:val="left" w:pos="5340"/>
        </w:tabs>
        <w:suppressAutoHyphens/>
        <w:spacing w:before="0" w:after="120"/>
        <w:rPr>
          <w:rFonts w:cs="Arial"/>
          <w:b/>
        </w:rPr>
      </w:pPr>
      <w:r w:rsidRPr="005801B5">
        <w:rPr>
          <w:rFonts w:cs="Arial"/>
          <w:b/>
          <w:iCs/>
          <w:color w:val="000000"/>
          <w:lang w:eastAsia="pl-PL"/>
        </w:rPr>
        <w:t xml:space="preserve">Zasady postępowania w zakresie wymiany informacji stanowiących TAJEMNICĘ SPÓŁKI </w:t>
      </w:r>
      <w:r w:rsidR="002B4C11" w:rsidRPr="005801B5">
        <w:rPr>
          <w:rFonts w:cs="Arial"/>
          <w:b/>
          <w:iCs/>
          <w:color w:val="000000"/>
          <w:lang w:eastAsia="pl-PL"/>
        </w:rPr>
        <w:t xml:space="preserve">ORLEN </w:t>
      </w:r>
      <w:r w:rsidR="00915CDA">
        <w:rPr>
          <w:rFonts w:cs="Arial"/>
          <w:b/>
          <w:iCs/>
          <w:color w:val="000000"/>
          <w:lang w:eastAsia="pl-PL"/>
        </w:rPr>
        <w:t>Termika</w:t>
      </w:r>
      <w:r w:rsidR="00CD3B95" w:rsidRPr="005801B5">
        <w:rPr>
          <w:rFonts w:cs="Arial"/>
          <w:b/>
          <w:iCs/>
          <w:color w:val="000000"/>
          <w:lang w:eastAsia="pl-PL"/>
        </w:rPr>
        <w:t xml:space="preserve"> S.A.</w:t>
      </w:r>
      <w:r w:rsidRPr="005801B5">
        <w:rPr>
          <w:rFonts w:cs="Arial"/>
          <w:b/>
          <w:iCs/>
          <w:color w:val="000000"/>
          <w:lang w:eastAsia="pl-PL"/>
        </w:rPr>
        <w:t xml:space="preserve">  w formie elektronicznej</w:t>
      </w:r>
    </w:p>
    <w:p w14:paraId="32D69FE1" w14:textId="77777777" w:rsidR="008B4840" w:rsidRPr="005801B5" w:rsidRDefault="008B4840" w:rsidP="00A72DCF">
      <w:pPr>
        <w:pStyle w:val="Tekstpodstawowywcity"/>
        <w:keepNext/>
        <w:keepLines/>
        <w:widowControl/>
        <w:numPr>
          <w:ilvl w:val="0"/>
          <w:numId w:val="32"/>
        </w:numPr>
        <w:suppressAutoHyphens/>
        <w:spacing w:before="0" w:after="120"/>
        <w:jc w:val="both"/>
        <w:rPr>
          <w:rFonts w:cs="Arial"/>
        </w:rPr>
      </w:pPr>
      <w:r w:rsidRPr="005801B5">
        <w:rPr>
          <w:rFonts w:cs="Arial"/>
        </w:rPr>
        <w:t xml:space="preserve">W przypadkach podyktowanych koniecznością szybkiej wymiany informacji stanowiących Tajemnicę Spółki </w:t>
      </w:r>
      <w:r w:rsidR="002B4C11" w:rsidRPr="005801B5">
        <w:rPr>
          <w:rFonts w:cs="Arial"/>
        </w:rPr>
        <w:t xml:space="preserve">ORLEN </w:t>
      </w:r>
      <w:r w:rsidR="00915CDA">
        <w:rPr>
          <w:rFonts w:cs="Arial"/>
        </w:rPr>
        <w:t>Termika</w:t>
      </w:r>
      <w:r w:rsidR="00915CDA" w:rsidRPr="005801B5">
        <w:rPr>
          <w:rFonts w:cs="Arial"/>
        </w:rPr>
        <w:t xml:space="preserve"> </w:t>
      </w:r>
      <w:r w:rsidR="00CD3B95" w:rsidRPr="005801B5">
        <w:rPr>
          <w:rFonts w:cs="Arial"/>
        </w:rPr>
        <w:t>S.A.</w:t>
      </w:r>
      <w:r w:rsidRPr="005801B5">
        <w:rPr>
          <w:rFonts w:cs="Arial"/>
        </w:rPr>
        <w:t xml:space="preserve"> w formie elektronicznej, </w:t>
      </w:r>
      <w:r w:rsidR="00915CDA">
        <w:rPr>
          <w:rFonts w:cs="Arial"/>
        </w:rPr>
        <w:t>Zamawiający</w:t>
      </w:r>
      <w:r w:rsidRPr="005801B5">
        <w:rPr>
          <w:rFonts w:cs="Arial"/>
        </w:rPr>
        <w:t xml:space="preserve"> dopuszcza możliwość przekazywania ich za pośrednictwem poczty elektronicznej, wyłącznie w formie załączników, z uwzględnieniem poniższych zasad wynikających z polityki bezpieczeństwa informacji obowiązującej u </w:t>
      </w:r>
      <w:r w:rsidR="00915CDA">
        <w:rPr>
          <w:rFonts w:cs="Arial"/>
        </w:rPr>
        <w:t>Wykonawcy</w:t>
      </w:r>
      <w:r w:rsidRPr="005801B5">
        <w:rPr>
          <w:rFonts w:cs="Arial"/>
        </w:rPr>
        <w:t xml:space="preserve">: </w:t>
      </w:r>
    </w:p>
    <w:p w14:paraId="6EC03F85" w14:textId="77777777" w:rsidR="008B4840" w:rsidRPr="005801B5" w:rsidRDefault="008B4840" w:rsidP="005D3153">
      <w:pPr>
        <w:keepNext/>
        <w:keepLines/>
        <w:widowControl/>
        <w:suppressAutoHyphens/>
        <w:autoSpaceDE w:val="0"/>
        <w:autoSpaceDN w:val="0"/>
        <w:spacing w:before="0" w:after="120"/>
        <w:ind w:left="1080" w:hanging="540"/>
        <w:rPr>
          <w:rFonts w:cs="Arial"/>
        </w:rPr>
      </w:pPr>
      <w:r w:rsidRPr="005801B5">
        <w:rPr>
          <w:rFonts w:cs="Arial"/>
        </w:rPr>
        <w:t>1.1</w:t>
      </w:r>
      <w:r w:rsidRPr="005801B5">
        <w:rPr>
          <w:rFonts w:cs="Arial"/>
        </w:rPr>
        <w:tab/>
        <w:t xml:space="preserve">Przetwarzane załączniki zawierające informacje stanowiące Tajemnicę Spółki </w:t>
      </w:r>
      <w:r w:rsidR="002B4C11" w:rsidRPr="005801B5">
        <w:rPr>
          <w:rFonts w:cs="Arial"/>
        </w:rPr>
        <w:t xml:space="preserve">ORLEN </w:t>
      </w:r>
      <w:r w:rsidR="00915CDA">
        <w:rPr>
          <w:rFonts w:cs="Arial"/>
        </w:rPr>
        <w:t>Termika</w:t>
      </w:r>
      <w:r w:rsidR="00915CDA" w:rsidRPr="005801B5">
        <w:rPr>
          <w:rFonts w:cs="Arial"/>
        </w:rPr>
        <w:t xml:space="preserve"> </w:t>
      </w:r>
      <w:r w:rsidR="00CD3B95" w:rsidRPr="005801B5">
        <w:rPr>
          <w:rFonts w:cs="Arial"/>
        </w:rPr>
        <w:t>S.A.</w:t>
      </w:r>
      <w:r w:rsidRPr="005801B5">
        <w:rPr>
          <w:rFonts w:cs="Arial"/>
        </w:rPr>
        <w:t xml:space="preserve">  podlegają zabezpieczeniu kryptograficznemu z użyciem algorytmu AES256 lub silniejszego, uzgodnionego pomiędzy stronami (np. oprogramowanie archiwizujące z wbudowanym algorytmem szyfrującym).  </w:t>
      </w:r>
    </w:p>
    <w:p w14:paraId="6051C7C7" w14:textId="77777777" w:rsidR="008B4840" w:rsidRPr="005801B5" w:rsidRDefault="008B4840" w:rsidP="005D3153">
      <w:pPr>
        <w:keepNext/>
        <w:keepLines/>
        <w:widowControl/>
        <w:suppressAutoHyphens/>
        <w:autoSpaceDE w:val="0"/>
        <w:autoSpaceDN w:val="0"/>
        <w:spacing w:before="0" w:after="120"/>
        <w:ind w:left="1080" w:hanging="540"/>
        <w:rPr>
          <w:rFonts w:cs="Arial"/>
        </w:rPr>
      </w:pPr>
      <w:r w:rsidRPr="005801B5">
        <w:rPr>
          <w:rFonts w:cs="Arial"/>
        </w:rPr>
        <w:t>1.2</w:t>
      </w:r>
      <w:r w:rsidRPr="005801B5">
        <w:rPr>
          <w:rFonts w:cs="Arial"/>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3C69FDE0" w14:textId="77777777" w:rsidR="008B4840" w:rsidRPr="005801B5" w:rsidRDefault="008B4840" w:rsidP="005D3153">
      <w:pPr>
        <w:keepNext/>
        <w:keepLines/>
        <w:widowControl/>
        <w:suppressAutoHyphens/>
        <w:autoSpaceDE w:val="0"/>
        <w:autoSpaceDN w:val="0"/>
        <w:spacing w:before="0" w:after="120"/>
        <w:ind w:left="1080" w:hanging="540"/>
        <w:rPr>
          <w:rFonts w:cs="Arial"/>
        </w:rPr>
      </w:pPr>
      <w:r w:rsidRPr="005801B5">
        <w:rPr>
          <w:rFonts w:cs="Arial"/>
        </w:rPr>
        <w:t>1.3</w:t>
      </w:r>
      <w:r w:rsidRPr="005801B5">
        <w:rPr>
          <w:rFonts w:cs="Arial"/>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14:paraId="493D5962" w14:textId="77777777" w:rsidR="008B4840" w:rsidRPr="005801B5" w:rsidRDefault="008B4840" w:rsidP="005D3153">
      <w:pPr>
        <w:keepNext/>
        <w:keepLines/>
        <w:widowControl/>
        <w:suppressAutoHyphens/>
        <w:autoSpaceDE w:val="0"/>
        <w:autoSpaceDN w:val="0"/>
        <w:spacing w:before="0" w:after="120"/>
        <w:ind w:left="1080" w:hanging="540"/>
        <w:rPr>
          <w:rFonts w:cs="Arial"/>
        </w:rPr>
      </w:pPr>
      <w:r w:rsidRPr="005801B5">
        <w:rPr>
          <w:rFonts w:cs="Arial"/>
        </w:rPr>
        <w:t>1.4</w:t>
      </w:r>
      <w:r w:rsidRPr="005801B5">
        <w:rPr>
          <w:rFonts w:cs="Arial"/>
        </w:rPr>
        <w:tab/>
        <w:t xml:space="preserve">Przesyłanie zaszyfrowanego załącznika odbywa się pomiędzy kontami pocztowymi Stron niniejszej Umowy. </w:t>
      </w:r>
      <w:r w:rsidR="00915CDA">
        <w:rPr>
          <w:rFonts w:cs="Arial"/>
        </w:rPr>
        <w:t>Wykonawca</w:t>
      </w:r>
      <w:r w:rsidRPr="005801B5">
        <w:rPr>
          <w:rFonts w:cs="Arial"/>
        </w:rPr>
        <w:t xml:space="preserve"> zobowiązany jest do zapewnienia, aby zabezpieczenia kont pocztowych, wykorzystywanych do przesyłania zaszyfrowanych załączników, zapobiegały ich utracie i dostępowi osób nieuprawnionych.</w:t>
      </w:r>
    </w:p>
    <w:p w14:paraId="519AEABA" w14:textId="77777777" w:rsidR="008B4840" w:rsidRPr="005801B5" w:rsidRDefault="008B4840" w:rsidP="00A72DCF">
      <w:pPr>
        <w:pStyle w:val="Tekstpodstawowywcity"/>
        <w:keepNext/>
        <w:keepLines/>
        <w:widowControl/>
        <w:numPr>
          <w:ilvl w:val="0"/>
          <w:numId w:val="32"/>
        </w:numPr>
        <w:suppressAutoHyphens/>
        <w:spacing w:before="0" w:after="120"/>
        <w:jc w:val="both"/>
        <w:rPr>
          <w:rFonts w:cs="Arial"/>
        </w:rPr>
      </w:pPr>
      <w:r w:rsidRPr="005801B5">
        <w:rPr>
          <w:rFonts w:cs="Arial"/>
        </w:rPr>
        <w:t xml:space="preserve">W przypadkach podyktowanych koniecznością wymiany informacji stanowiących Tajemnicę Spółki </w:t>
      </w:r>
      <w:r w:rsidR="002B4C11" w:rsidRPr="005801B5">
        <w:rPr>
          <w:rFonts w:cs="Arial"/>
        </w:rPr>
        <w:t xml:space="preserve">ORLEN </w:t>
      </w:r>
      <w:r w:rsidR="00915CDA">
        <w:rPr>
          <w:rFonts w:cs="Arial"/>
        </w:rPr>
        <w:t>Termika</w:t>
      </w:r>
      <w:r w:rsidR="00915CDA" w:rsidRPr="005801B5">
        <w:rPr>
          <w:rFonts w:cs="Arial"/>
        </w:rPr>
        <w:t xml:space="preserve"> </w:t>
      </w:r>
      <w:r w:rsidR="00CD3B95" w:rsidRPr="005801B5">
        <w:rPr>
          <w:rFonts w:cs="Arial"/>
        </w:rPr>
        <w:t>S.A.</w:t>
      </w:r>
      <w:r w:rsidRPr="005801B5">
        <w:rPr>
          <w:rFonts w:cs="Arial"/>
        </w:rPr>
        <w:t xml:space="preserve">  w formie elektronicznej, </w:t>
      </w:r>
      <w:r w:rsidR="00915CDA">
        <w:rPr>
          <w:rFonts w:cs="Arial"/>
        </w:rPr>
        <w:t>Zamawiający</w:t>
      </w:r>
      <w:r w:rsidRPr="005801B5">
        <w:rPr>
          <w:rFonts w:cs="Arial"/>
        </w:rPr>
        <w:t xml:space="preserve"> dopuszcza możliwość przekazywania ich z wykorzystaniem elektronicznych nośników informacji, z uwzględnieniem poniższych zasad bezpieczeństwa wynikających z polityki bezpieczeństwa informacji obowiązującej u </w:t>
      </w:r>
      <w:r w:rsidR="00915CDA">
        <w:rPr>
          <w:rFonts w:cs="Arial"/>
        </w:rPr>
        <w:t>Zamawiającego</w:t>
      </w:r>
      <w:r w:rsidRPr="005801B5">
        <w:rPr>
          <w:rFonts w:cs="Arial"/>
        </w:rPr>
        <w:t xml:space="preserve">: </w:t>
      </w:r>
    </w:p>
    <w:p w14:paraId="3F2BD183" w14:textId="77777777" w:rsidR="008B4840" w:rsidRPr="005801B5" w:rsidRDefault="008B4840" w:rsidP="00A72DCF">
      <w:pPr>
        <w:pStyle w:val="Tekstpodstawowywcity"/>
        <w:keepNext/>
        <w:keepLines/>
        <w:widowControl/>
        <w:numPr>
          <w:ilvl w:val="1"/>
          <w:numId w:val="32"/>
        </w:numPr>
        <w:suppressAutoHyphens/>
        <w:spacing w:before="0" w:after="120"/>
        <w:ind w:left="788" w:hanging="431"/>
        <w:jc w:val="both"/>
        <w:rPr>
          <w:rFonts w:cs="Arial"/>
        </w:rPr>
      </w:pPr>
      <w:r w:rsidRPr="005801B5">
        <w:rPr>
          <w:rFonts w:cs="Arial"/>
        </w:rPr>
        <w:t>Wymiana elektronicznych nośników informacji odbywa się pomiędzy upoważnionymi osobami reprezentującymi Strony Umowy.</w:t>
      </w:r>
    </w:p>
    <w:p w14:paraId="0F1176AB" w14:textId="77777777" w:rsidR="008B4840" w:rsidRPr="005801B5" w:rsidRDefault="008B4840" w:rsidP="00A72DCF">
      <w:pPr>
        <w:pStyle w:val="Tekstpodstawowywcity"/>
        <w:keepNext/>
        <w:keepLines/>
        <w:widowControl/>
        <w:numPr>
          <w:ilvl w:val="1"/>
          <w:numId w:val="32"/>
        </w:numPr>
        <w:suppressAutoHyphens/>
        <w:spacing w:before="0" w:after="120"/>
        <w:ind w:left="788" w:hanging="431"/>
        <w:jc w:val="both"/>
        <w:rPr>
          <w:rFonts w:cs="Arial"/>
        </w:rPr>
      </w:pPr>
      <w:r w:rsidRPr="005801B5">
        <w:rPr>
          <w:rFonts w:cs="Arial"/>
        </w:rPr>
        <w:t xml:space="preserve">Informacje stanowiące Tajemnicę Spółki </w:t>
      </w:r>
      <w:r w:rsidR="002B4C11" w:rsidRPr="005801B5">
        <w:rPr>
          <w:rFonts w:cs="Arial"/>
        </w:rPr>
        <w:t xml:space="preserve">ORLEN </w:t>
      </w:r>
      <w:r w:rsidR="00CD3B95" w:rsidRPr="005801B5">
        <w:rPr>
          <w:rFonts w:cs="Arial"/>
        </w:rPr>
        <w:t>T</w:t>
      </w:r>
      <w:r w:rsidR="00915CDA">
        <w:rPr>
          <w:rFonts w:cs="Arial"/>
        </w:rPr>
        <w:t>ermika</w:t>
      </w:r>
      <w:r w:rsidR="00CD3B95" w:rsidRPr="005801B5">
        <w:rPr>
          <w:rFonts w:cs="Arial"/>
        </w:rPr>
        <w:t xml:space="preserve"> S.A.</w:t>
      </w:r>
      <w:r w:rsidRPr="005801B5">
        <w:rPr>
          <w:rFonts w:cs="Arial"/>
        </w:rPr>
        <w:t xml:space="preserve">, zapisane do postaci pliku, podlegają zabezpieczeniu kryptograficznemu z użyciem algorytmu AES256 lub silniejszego (np. oprogramowanie archiwizujące z wbudowanym algorytmem szyfrującym).  </w:t>
      </w:r>
    </w:p>
    <w:p w14:paraId="2C023D10" w14:textId="77777777" w:rsidR="008B4840" w:rsidRPr="005801B5" w:rsidRDefault="008B4840" w:rsidP="00A72DCF">
      <w:pPr>
        <w:pStyle w:val="Tekstpodstawowywcity"/>
        <w:keepNext/>
        <w:keepLines/>
        <w:widowControl/>
        <w:numPr>
          <w:ilvl w:val="1"/>
          <w:numId w:val="32"/>
        </w:numPr>
        <w:suppressAutoHyphens/>
        <w:spacing w:before="0" w:after="120"/>
        <w:ind w:left="788" w:hanging="431"/>
        <w:jc w:val="both"/>
        <w:rPr>
          <w:rFonts w:cs="Arial"/>
        </w:rPr>
      </w:pPr>
      <w:r w:rsidRPr="005801B5">
        <w:rPr>
          <w:rFonts w:cs="Aria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6CED5877" w14:textId="77777777" w:rsidR="008B4840" w:rsidRPr="005801B5" w:rsidRDefault="008B4840" w:rsidP="00A72DCF">
      <w:pPr>
        <w:pStyle w:val="Tekstpodstawowywcity"/>
        <w:keepNext/>
        <w:keepLines/>
        <w:widowControl/>
        <w:numPr>
          <w:ilvl w:val="1"/>
          <w:numId w:val="32"/>
        </w:numPr>
        <w:suppressAutoHyphens/>
        <w:spacing w:before="0" w:after="120"/>
        <w:ind w:left="788" w:hanging="431"/>
        <w:jc w:val="both"/>
        <w:rPr>
          <w:rFonts w:cs="Arial"/>
        </w:rPr>
      </w:pPr>
      <w:r w:rsidRPr="005801B5">
        <w:rPr>
          <w:rFonts w:cs="Arial"/>
        </w:rPr>
        <w:t xml:space="preserve">Odbiorca potwierdza nadawcy fakt otrzymania nośnika z zaszyfrowanym plikiem. </w:t>
      </w:r>
    </w:p>
    <w:p w14:paraId="6867BC46" w14:textId="77777777" w:rsidR="008B4840" w:rsidRPr="005801B5" w:rsidRDefault="008B4840" w:rsidP="00A72DCF">
      <w:pPr>
        <w:pStyle w:val="Tekstpodstawowywcity"/>
        <w:keepNext/>
        <w:keepLines/>
        <w:widowControl/>
        <w:numPr>
          <w:ilvl w:val="1"/>
          <w:numId w:val="32"/>
        </w:numPr>
        <w:suppressAutoHyphens/>
        <w:spacing w:before="0" w:after="120"/>
        <w:ind w:left="788" w:hanging="431"/>
        <w:jc w:val="both"/>
        <w:rPr>
          <w:rFonts w:cs="Arial"/>
        </w:rPr>
      </w:pPr>
      <w:r w:rsidRPr="005801B5">
        <w:rPr>
          <w:rFonts w:cs="Arial"/>
        </w:rPr>
        <w:t>Nadawca przekazuje hasło zabezpieczające (klucz szyfrujący) odbiorcy z zachowaniem zasady nieujawniania hasła osobom nieuprawnionym.</w:t>
      </w:r>
    </w:p>
    <w:p w14:paraId="6EAEAAC2" w14:textId="77777777" w:rsidR="008B4840" w:rsidRPr="005801B5" w:rsidRDefault="008B4840" w:rsidP="00A72DCF">
      <w:pPr>
        <w:pStyle w:val="Tekstpodstawowywcity"/>
        <w:keepNext/>
        <w:keepLines/>
        <w:widowControl/>
        <w:numPr>
          <w:ilvl w:val="1"/>
          <w:numId w:val="32"/>
        </w:numPr>
        <w:suppressAutoHyphens/>
        <w:spacing w:before="0" w:after="120"/>
        <w:ind w:left="788" w:hanging="431"/>
        <w:jc w:val="both"/>
        <w:rPr>
          <w:rFonts w:cs="Arial"/>
        </w:rPr>
      </w:pPr>
      <w:r w:rsidRPr="005801B5">
        <w:rPr>
          <w:rFonts w:cs="Arial"/>
        </w:rPr>
        <w:t xml:space="preserve">Nadawca odpowiada za właściwe zabezpieczenie chroniące nośnik przed jego fizycznym uszkodzeniem. </w:t>
      </w:r>
    </w:p>
    <w:p w14:paraId="3DD9D2CE" w14:textId="77777777" w:rsidR="008B4840" w:rsidRPr="005801B5" w:rsidRDefault="008B4840" w:rsidP="00A72DCF">
      <w:pPr>
        <w:pStyle w:val="Tekstpodstawowywcity"/>
        <w:keepNext/>
        <w:keepLines/>
        <w:widowControl/>
        <w:numPr>
          <w:ilvl w:val="1"/>
          <w:numId w:val="32"/>
        </w:numPr>
        <w:suppressAutoHyphens/>
        <w:spacing w:before="0" w:after="120"/>
        <w:ind w:left="788" w:hanging="431"/>
        <w:jc w:val="both"/>
        <w:rPr>
          <w:rFonts w:cs="Arial"/>
        </w:rPr>
      </w:pPr>
      <w:r w:rsidRPr="005801B5">
        <w:rPr>
          <w:rFonts w:cs="Arial"/>
        </w:rPr>
        <w:t>Opis nośnika nie ujawnia charakteru zawartych na nim informacji.</w:t>
      </w:r>
    </w:p>
    <w:p w14:paraId="68790C43" w14:textId="77777777" w:rsidR="008B4840" w:rsidRPr="005801B5" w:rsidRDefault="00915CDA" w:rsidP="00A72DCF">
      <w:pPr>
        <w:keepNext/>
        <w:keepLines/>
        <w:widowControl/>
        <w:numPr>
          <w:ilvl w:val="0"/>
          <w:numId w:val="32"/>
        </w:numPr>
        <w:suppressAutoHyphens/>
        <w:autoSpaceDE w:val="0"/>
        <w:autoSpaceDN w:val="0"/>
        <w:adjustRightInd w:val="0"/>
        <w:spacing w:before="0" w:after="120"/>
        <w:ind w:left="426" w:hanging="426"/>
        <w:jc w:val="both"/>
        <w:rPr>
          <w:rFonts w:cs="Arial"/>
        </w:rPr>
      </w:pPr>
      <w:r>
        <w:rPr>
          <w:rFonts w:cs="Arial"/>
        </w:rPr>
        <w:t>Wykonawca</w:t>
      </w:r>
      <w:r w:rsidR="008B4840" w:rsidRPr="005801B5">
        <w:rPr>
          <w:rFonts w:cs="Arial"/>
        </w:rPr>
        <w:t xml:space="preserve"> zobowiązuje się chronić własne zasoby teleinformatyczne uczestniczące bezpośrednio lub pośrednio w procesie przetwarzania informacji stanowiących Tajemnicę Spółki </w:t>
      </w:r>
      <w:r w:rsidR="002B4C11" w:rsidRPr="005801B5">
        <w:rPr>
          <w:rFonts w:cs="Arial"/>
        </w:rPr>
        <w:t xml:space="preserve">ORLEN </w:t>
      </w:r>
      <w:r>
        <w:rPr>
          <w:rFonts w:cs="Arial"/>
        </w:rPr>
        <w:t>Termika</w:t>
      </w:r>
      <w:r w:rsidRPr="005801B5">
        <w:rPr>
          <w:rFonts w:cs="Arial"/>
        </w:rPr>
        <w:t xml:space="preserve"> </w:t>
      </w:r>
      <w:r w:rsidR="00CD3B95" w:rsidRPr="005801B5">
        <w:rPr>
          <w:rFonts w:cs="Arial"/>
        </w:rPr>
        <w:t>S.A.</w:t>
      </w:r>
      <w:r w:rsidR="008B4840" w:rsidRPr="005801B5">
        <w:rPr>
          <w:rFonts w:cs="Arial"/>
        </w:rPr>
        <w:t xml:space="preserve">, przed ryzykiem wystąpienia zdarzeń mogących wpłynąć na naruszenie bezpieczeństwa informacji stanowiących Tajemnicę Spółki </w:t>
      </w:r>
      <w:r w:rsidR="002B4C11" w:rsidRPr="005801B5">
        <w:rPr>
          <w:rFonts w:cs="Arial"/>
        </w:rPr>
        <w:t xml:space="preserve">ORLEN </w:t>
      </w:r>
      <w:r>
        <w:rPr>
          <w:rFonts w:cs="Arial"/>
        </w:rPr>
        <w:t>Termika</w:t>
      </w:r>
      <w:r w:rsidRPr="005801B5">
        <w:rPr>
          <w:rFonts w:cs="Arial"/>
        </w:rPr>
        <w:t xml:space="preserve"> </w:t>
      </w:r>
      <w:r w:rsidR="008B4840" w:rsidRPr="005801B5">
        <w:rPr>
          <w:rFonts w:cs="Arial"/>
        </w:rPr>
        <w:t xml:space="preserve">S.A. </w:t>
      </w:r>
    </w:p>
    <w:bookmarkEnd w:id="13"/>
    <w:p w14:paraId="06D867F8" w14:textId="77777777" w:rsidR="008B4840" w:rsidRPr="005801B5" w:rsidRDefault="008B4840" w:rsidP="005D3153">
      <w:pPr>
        <w:pStyle w:val="Nagwek1"/>
        <w:keepNext/>
        <w:keepLines/>
        <w:numPr>
          <w:ilvl w:val="0"/>
          <w:numId w:val="0"/>
        </w:numPr>
        <w:suppressAutoHyphens/>
        <w:spacing w:before="0" w:after="120"/>
        <w:jc w:val="both"/>
        <w:rPr>
          <w:rFonts w:cs="Arial"/>
        </w:rPr>
      </w:pPr>
    </w:p>
    <w:sectPr w:rsidR="008B4840" w:rsidRPr="005801B5" w:rsidSect="00ED02D4">
      <w:headerReference w:type="default" r:id="rId25"/>
      <w:footerReference w:type="default" r:id="rId26"/>
      <w:footerReference w:type="first" r:id="rId27"/>
      <w:pgSz w:w="11906" w:h="16838" w:code="9"/>
      <w:pgMar w:top="7" w:right="849" w:bottom="1340" w:left="1418"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79771" w14:textId="77777777" w:rsidR="00307FFA" w:rsidRDefault="00307FFA">
      <w:r>
        <w:separator/>
      </w:r>
    </w:p>
  </w:endnote>
  <w:endnote w:type="continuationSeparator" w:id="0">
    <w:p w14:paraId="4F81BA48" w14:textId="77777777" w:rsidR="00307FFA" w:rsidRDefault="00307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4A217" w14:textId="09F52F8E" w:rsidR="001160CE" w:rsidRDefault="00EF594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041300">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8"/>
      <w:gridCol w:w="1562"/>
      <w:gridCol w:w="1562"/>
      <w:gridCol w:w="2273"/>
      <w:gridCol w:w="2614"/>
    </w:tblGrid>
    <w:tr w:rsidR="001160CE" w14:paraId="307B3278" w14:textId="77777777">
      <w:tc>
        <w:tcPr>
          <w:tcW w:w="0" w:type="auto"/>
          <w:vAlign w:val="center"/>
        </w:tcPr>
        <w:p w14:paraId="0F3B15F0" w14:textId="77777777" w:rsidR="001160CE" w:rsidRDefault="00EF594A">
          <w:r>
            <w:rPr>
              <w:sz w:val="16"/>
            </w:rPr>
            <w:t>Rodzaj</w:t>
          </w:r>
        </w:p>
      </w:tc>
      <w:tc>
        <w:tcPr>
          <w:tcW w:w="0" w:type="auto"/>
          <w:vAlign w:val="center"/>
        </w:tcPr>
        <w:p w14:paraId="68C559E6" w14:textId="77777777" w:rsidR="001160CE" w:rsidRDefault="00EF594A">
          <w:r>
            <w:rPr>
              <w:sz w:val="16"/>
            </w:rPr>
            <w:t>ID umowy</w:t>
          </w:r>
        </w:p>
      </w:tc>
      <w:tc>
        <w:tcPr>
          <w:tcW w:w="0" w:type="auto"/>
          <w:vAlign w:val="center"/>
        </w:tcPr>
        <w:p w14:paraId="7616B1DB" w14:textId="77777777" w:rsidR="001160CE" w:rsidRDefault="00EF594A">
          <w:r>
            <w:rPr>
              <w:sz w:val="16"/>
            </w:rPr>
            <w:t>ID pliku</w:t>
          </w:r>
        </w:p>
      </w:tc>
      <w:tc>
        <w:tcPr>
          <w:tcW w:w="0" w:type="auto"/>
          <w:vAlign w:val="center"/>
        </w:tcPr>
        <w:p w14:paraId="5FB20E93" w14:textId="77777777" w:rsidR="001160CE" w:rsidRDefault="00EF594A">
          <w:r>
            <w:rPr>
              <w:sz w:val="16"/>
            </w:rPr>
            <w:t>Stan</w:t>
          </w:r>
        </w:p>
      </w:tc>
      <w:tc>
        <w:tcPr>
          <w:tcW w:w="0" w:type="auto"/>
          <w:vAlign w:val="center"/>
        </w:tcPr>
        <w:p w14:paraId="4CE60C85" w14:textId="77777777" w:rsidR="001160CE" w:rsidRDefault="00EF594A">
          <w:r>
            <w:rPr>
              <w:sz w:val="16"/>
            </w:rPr>
            <w:t>Data modyfikacji</w:t>
          </w:r>
        </w:p>
      </w:tc>
    </w:tr>
    <w:tr w:rsidR="001160CE" w14:paraId="5A92B6EC" w14:textId="77777777">
      <w:tc>
        <w:tcPr>
          <w:tcW w:w="0" w:type="auto"/>
          <w:vAlign w:val="center"/>
        </w:tcPr>
        <w:p w14:paraId="014BEB82" w14:textId="77777777" w:rsidR="001160CE" w:rsidRDefault="00EF594A">
          <w:r>
            <w:rPr>
              <w:sz w:val="16"/>
            </w:rPr>
            <w:t>Opiniowana</w:t>
          </w:r>
        </w:p>
      </w:tc>
      <w:tc>
        <w:tcPr>
          <w:tcW w:w="0" w:type="auto"/>
          <w:vAlign w:val="center"/>
        </w:tcPr>
        <w:p w14:paraId="58967965" w14:textId="77777777" w:rsidR="001160CE" w:rsidRDefault="00EF594A">
          <w:r>
            <w:rPr>
              <w:sz w:val="16"/>
            </w:rPr>
            <w:t>322201863</w:t>
          </w:r>
        </w:p>
      </w:tc>
      <w:tc>
        <w:tcPr>
          <w:tcW w:w="0" w:type="auto"/>
          <w:vAlign w:val="center"/>
        </w:tcPr>
        <w:p w14:paraId="1FBC071D" w14:textId="77777777" w:rsidR="001160CE" w:rsidRDefault="00EF594A">
          <w:r>
            <w:rPr>
              <w:sz w:val="16"/>
            </w:rPr>
            <w:t>323318920</w:t>
          </w:r>
        </w:p>
      </w:tc>
      <w:tc>
        <w:tcPr>
          <w:tcW w:w="0" w:type="auto"/>
          <w:vAlign w:val="center"/>
        </w:tcPr>
        <w:p w14:paraId="0B69A64D" w14:textId="77777777" w:rsidR="001160CE" w:rsidRDefault="00EF594A">
          <w:r>
            <w:rPr>
              <w:sz w:val="16"/>
            </w:rPr>
            <w:t>Do zaopiniowania</w:t>
          </w:r>
        </w:p>
      </w:tc>
      <w:tc>
        <w:tcPr>
          <w:tcW w:w="0" w:type="auto"/>
          <w:vAlign w:val="center"/>
        </w:tcPr>
        <w:p w14:paraId="6F1D8560" w14:textId="77777777" w:rsidR="001160CE" w:rsidRDefault="00EF594A">
          <w:r>
            <w:rPr>
              <w:sz w:val="16"/>
            </w:rPr>
            <w:t>2025-09-08 13:11:38</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94C4B" w14:textId="77777777" w:rsidR="001160CE" w:rsidRDefault="00EF594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8"/>
      <w:gridCol w:w="1562"/>
      <w:gridCol w:w="1562"/>
      <w:gridCol w:w="2273"/>
      <w:gridCol w:w="2614"/>
    </w:tblGrid>
    <w:tr w:rsidR="001160CE" w14:paraId="22A54EA7" w14:textId="77777777">
      <w:tc>
        <w:tcPr>
          <w:tcW w:w="0" w:type="auto"/>
          <w:vAlign w:val="center"/>
        </w:tcPr>
        <w:p w14:paraId="7FD0B195" w14:textId="77777777" w:rsidR="001160CE" w:rsidRDefault="00EF594A">
          <w:r>
            <w:rPr>
              <w:sz w:val="16"/>
            </w:rPr>
            <w:t>Rodzaj</w:t>
          </w:r>
        </w:p>
      </w:tc>
      <w:tc>
        <w:tcPr>
          <w:tcW w:w="0" w:type="auto"/>
          <w:vAlign w:val="center"/>
        </w:tcPr>
        <w:p w14:paraId="0439A741" w14:textId="77777777" w:rsidR="001160CE" w:rsidRDefault="00EF594A">
          <w:r>
            <w:rPr>
              <w:sz w:val="16"/>
            </w:rPr>
            <w:t>ID umowy</w:t>
          </w:r>
        </w:p>
      </w:tc>
      <w:tc>
        <w:tcPr>
          <w:tcW w:w="0" w:type="auto"/>
          <w:vAlign w:val="center"/>
        </w:tcPr>
        <w:p w14:paraId="32D2217C" w14:textId="77777777" w:rsidR="001160CE" w:rsidRDefault="00EF594A">
          <w:r>
            <w:rPr>
              <w:sz w:val="16"/>
            </w:rPr>
            <w:t>ID pliku</w:t>
          </w:r>
        </w:p>
      </w:tc>
      <w:tc>
        <w:tcPr>
          <w:tcW w:w="0" w:type="auto"/>
          <w:vAlign w:val="center"/>
        </w:tcPr>
        <w:p w14:paraId="425B66B7" w14:textId="77777777" w:rsidR="001160CE" w:rsidRDefault="00EF594A">
          <w:r>
            <w:rPr>
              <w:sz w:val="16"/>
            </w:rPr>
            <w:t>Stan</w:t>
          </w:r>
        </w:p>
      </w:tc>
      <w:tc>
        <w:tcPr>
          <w:tcW w:w="0" w:type="auto"/>
          <w:vAlign w:val="center"/>
        </w:tcPr>
        <w:p w14:paraId="47805E0F" w14:textId="77777777" w:rsidR="001160CE" w:rsidRDefault="00EF594A">
          <w:r>
            <w:rPr>
              <w:sz w:val="16"/>
            </w:rPr>
            <w:t>Data modyfikacji</w:t>
          </w:r>
        </w:p>
      </w:tc>
    </w:tr>
    <w:tr w:rsidR="001160CE" w14:paraId="3DE4AE6F" w14:textId="77777777">
      <w:tc>
        <w:tcPr>
          <w:tcW w:w="0" w:type="auto"/>
          <w:vAlign w:val="center"/>
        </w:tcPr>
        <w:p w14:paraId="3AC7110B" w14:textId="77777777" w:rsidR="001160CE" w:rsidRDefault="00EF594A">
          <w:r>
            <w:rPr>
              <w:sz w:val="16"/>
            </w:rPr>
            <w:t>Opiniowana</w:t>
          </w:r>
        </w:p>
      </w:tc>
      <w:tc>
        <w:tcPr>
          <w:tcW w:w="0" w:type="auto"/>
          <w:vAlign w:val="center"/>
        </w:tcPr>
        <w:p w14:paraId="01E5AB91" w14:textId="77777777" w:rsidR="001160CE" w:rsidRDefault="00EF594A">
          <w:r>
            <w:rPr>
              <w:sz w:val="16"/>
            </w:rPr>
            <w:t>322201863</w:t>
          </w:r>
        </w:p>
      </w:tc>
      <w:tc>
        <w:tcPr>
          <w:tcW w:w="0" w:type="auto"/>
          <w:vAlign w:val="center"/>
        </w:tcPr>
        <w:p w14:paraId="62F3819C" w14:textId="77777777" w:rsidR="001160CE" w:rsidRDefault="00EF594A">
          <w:r>
            <w:rPr>
              <w:sz w:val="16"/>
            </w:rPr>
            <w:t>323318920</w:t>
          </w:r>
        </w:p>
      </w:tc>
      <w:tc>
        <w:tcPr>
          <w:tcW w:w="0" w:type="auto"/>
          <w:vAlign w:val="center"/>
        </w:tcPr>
        <w:p w14:paraId="32C036C2" w14:textId="77777777" w:rsidR="001160CE" w:rsidRDefault="00EF594A">
          <w:r>
            <w:rPr>
              <w:sz w:val="16"/>
            </w:rPr>
            <w:t>Do zaopiniowania</w:t>
          </w:r>
        </w:p>
      </w:tc>
      <w:tc>
        <w:tcPr>
          <w:tcW w:w="0" w:type="auto"/>
          <w:vAlign w:val="center"/>
        </w:tcPr>
        <w:p w14:paraId="13018F57" w14:textId="77777777" w:rsidR="001160CE" w:rsidRDefault="00EF594A">
          <w:r>
            <w:rPr>
              <w:sz w:val="16"/>
            </w:rPr>
            <w:t>2025-09-08 13:11:38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58FB0" w14:textId="77777777" w:rsidR="00307FFA" w:rsidRDefault="00307FFA">
      <w:r>
        <w:separator/>
      </w:r>
    </w:p>
  </w:footnote>
  <w:footnote w:type="continuationSeparator" w:id="0">
    <w:p w14:paraId="0DE31230" w14:textId="77777777" w:rsidR="00307FFA" w:rsidRDefault="00307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95" w:type="dxa"/>
      <w:tblInd w:w="-214" w:type="dxa"/>
      <w:tblLayout w:type="fixed"/>
      <w:tblCellMar>
        <w:left w:w="70" w:type="dxa"/>
        <w:right w:w="70" w:type="dxa"/>
      </w:tblCellMar>
      <w:tblLook w:val="0000" w:firstRow="0" w:lastRow="0" w:firstColumn="0" w:lastColumn="0" w:noHBand="0" w:noVBand="0"/>
    </w:tblPr>
    <w:tblGrid>
      <w:gridCol w:w="8222"/>
      <w:gridCol w:w="1773"/>
    </w:tblGrid>
    <w:tr w:rsidR="008B1658" w14:paraId="25174729" w14:textId="77777777" w:rsidTr="00F76B07">
      <w:trPr>
        <w:trHeight w:val="321"/>
      </w:trPr>
      <w:tc>
        <w:tcPr>
          <w:tcW w:w="9995" w:type="dxa"/>
          <w:gridSpan w:val="2"/>
          <w:vAlign w:val="center"/>
        </w:tcPr>
        <w:p w14:paraId="190D0F79" w14:textId="77777777" w:rsidR="008B1658" w:rsidRPr="001D33F5" w:rsidRDefault="005801B5" w:rsidP="004278DC">
          <w:pPr>
            <w:spacing w:before="60" w:after="60"/>
            <w:jc w:val="center"/>
            <w:rPr>
              <w:b/>
              <w:sz w:val="28"/>
              <w:szCs w:val="28"/>
            </w:rPr>
          </w:pPr>
          <w:r>
            <w:rPr>
              <w:b/>
              <w:sz w:val="28"/>
              <w:szCs w:val="28"/>
            </w:rPr>
            <w:t xml:space="preserve">Wzór </w:t>
          </w:r>
          <w:r w:rsidR="008B1658">
            <w:rPr>
              <w:b/>
              <w:sz w:val="28"/>
              <w:szCs w:val="28"/>
            </w:rPr>
            <w:t>Umow</w:t>
          </w:r>
          <w:r>
            <w:rPr>
              <w:b/>
              <w:sz w:val="28"/>
              <w:szCs w:val="28"/>
            </w:rPr>
            <w:t>y</w:t>
          </w:r>
          <w:r w:rsidR="008B1658">
            <w:rPr>
              <w:b/>
              <w:sz w:val="28"/>
              <w:szCs w:val="28"/>
            </w:rPr>
            <w:t xml:space="preserve"> </w:t>
          </w:r>
          <w:r>
            <w:rPr>
              <w:b/>
              <w:sz w:val="28"/>
              <w:szCs w:val="28"/>
            </w:rPr>
            <w:t xml:space="preserve">ramowej </w:t>
          </w:r>
          <w:r w:rsidR="008B1658">
            <w:rPr>
              <w:b/>
              <w:sz w:val="28"/>
              <w:szCs w:val="28"/>
            </w:rPr>
            <w:t xml:space="preserve">nr </w:t>
          </w:r>
          <w:r>
            <w:rPr>
              <w:b/>
              <w:sz w:val="28"/>
              <w:szCs w:val="28"/>
            </w:rPr>
            <w:t>25DFBO300</w:t>
          </w:r>
        </w:p>
      </w:tc>
    </w:tr>
    <w:tr w:rsidR="008B1658" w:rsidRPr="00C64A6A" w14:paraId="6FA40A52" w14:textId="77777777" w:rsidTr="00F76B07">
      <w:trPr>
        <w:cantSplit/>
        <w:trHeight w:val="252"/>
      </w:trPr>
      <w:tc>
        <w:tcPr>
          <w:tcW w:w="8222" w:type="dxa"/>
          <w:vMerge w:val="restart"/>
          <w:vAlign w:val="center"/>
        </w:tcPr>
        <w:p w14:paraId="0911BE33" w14:textId="77777777" w:rsidR="008B1658" w:rsidRPr="007F50E2" w:rsidRDefault="008B1658" w:rsidP="004B5242">
          <w:pPr>
            <w:pStyle w:val="Tekstpodstawowy"/>
            <w:ind w:left="919" w:hanging="917"/>
            <w:jc w:val="both"/>
            <w:rPr>
              <w:b/>
              <w:color w:val="auto"/>
            </w:rPr>
          </w:pPr>
          <w:r w:rsidRPr="00C137AC">
            <w:rPr>
              <w:color w:val="auto"/>
            </w:rPr>
            <w:t>Dotyczy:</w:t>
          </w:r>
          <w:r w:rsidRPr="00D53061">
            <w:rPr>
              <w:b/>
              <w:color w:val="auto"/>
            </w:rPr>
            <w:t xml:space="preserve"> </w:t>
          </w:r>
          <w:r w:rsidR="004B5242">
            <w:rPr>
              <w:color w:val="auto"/>
            </w:rPr>
            <w:t>opracowani</w:t>
          </w:r>
          <w:r w:rsidR="007C5656">
            <w:rPr>
              <w:color w:val="auto"/>
            </w:rPr>
            <w:t>e</w:t>
          </w:r>
          <w:r w:rsidR="004B5242" w:rsidRPr="004B5242">
            <w:rPr>
              <w:color w:val="auto"/>
            </w:rPr>
            <w:t xml:space="preserve"> nowych i aktualizację istniejących dokumentów dla zakładów o</w:t>
          </w:r>
          <w:r w:rsidR="004B5242">
            <w:rPr>
              <w:color w:val="auto"/>
            </w:rPr>
            <w:t> </w:t>
          </w:r>
          <w:r w:rsidR="004B5242" w:rsidRPr="004B5242">
            <w:rPr>
              <w:color w:val="auto"/>
            </w:rPr>
            <w:t xml:space="preserve">zwiększonym ryzyku wystąpienia poważnej awarii przemysłowej w </w:t>
          </w:r>
          <w:r w:rsidR="007C5656">
            <w:rPr>
              <w:color w:val="auto"/>
            </w:rPr>
            <w:t>ORLEN</w:t>
          </w:r>
          <w:r w:rsidR="004B5242" w:rsidRPr="004B5242">
            <w:rPr>
              <w:color w:val="auto"/>
            </w:rPr>
            <w:t xml:space="preserve"> </w:t>
          </w:r>
          <w:r w:rsidR="00BE1D95">
            <w:rPr>
              <w:color w:val="auto"/>
            </w:rPr>
            <w:t>Termika</w:t>
          </w:r>
          <w:r w:rsidR="004B5242" w:rsidRPr="004B5242">
            <w:rPr>
              <w:color w:val="auto"/>
            </w:rPr>
            <w:t xml:space="preserve"> S</w:t>
          </w:r>
          <w:r w:rsidR="007C5656">
            <w:rPr>
              <w:color w:val="auto"/>
            </w:rPr>
            <w:t>.</w:t>
          </w:r>
          <w:r w:rsidR="004B5242" w:rsidRPr="004B5242">
            <w:rPr>
              <w:color w:val="auto"/>
            </w:rPr>
            <w:t>A</w:t>
          </w:r>
          <w:r w:rsidR="00033EF1">
            <w:rPr>
              <w:bCs/>
              <w:color w:val="auto"/>
            </w:rPr>
            <w:t>.</w:t>
          </w:r>
        </w:p>
      </w:tc>
      <w:tc>
        <w:tcPr>
          <w:tcW w:w="1773" w:type="dxa"/>
          <w:vAlign w:val="center"/>
        </w:tcPr>
        <w:p w14:paraId="08BA56E3" w14:textId="77777777" w:rsidR="008B1658" w:rsidRPr="00C64A6A" w:rsidRDefault="008B1658" w:rsidP="00D4749A">
          <w:pPr>
            <w:tabs>
              <w:tab w:val="right" w:pos="9499"/>
            </w:tabs>
            <w:spacing w:before="40"/>
            <w:ind w:left="632" w:right="-70" w:hanging="632"/>
            <w:jc w:val="right"/>
            <w:rPr>
              <w:sz w:val="18"/>
              <w:szCs w:val="18"/>
            </w:rPr>
          </w:pPr>
          <w:r w:rsidRPr="00C64A6A">
            <w:rPr>
              <w:sz w:val="18"/>
              <w:szCs w:val="18"/>
            </w:rPr>
            <w:t xml:space="preserve">Strona </w:t>
          </w:r>
          <w:r w:rsidRPr="00B722F3">
            <w:rPr>
              <w:rStyle w:val="Numerstrony"/>
              <w:sz w:val="18"/>
              <w:szCs w:val="18"/>
            </w:rPr>
            <w:fldChar w:fldCharType="begin"/>
          </w:r>
          <w:r w:rsidRPr="00B722F3">
            <w:rPr>
              <w:rStyle w:val="Numerstrony"/>
              <w:sz w:val="18"/>
              <w:szCs w:val="18"/>
            </w:rPr>
            <w:instrText xml:space="preserve"> PAGE </w:instrText>
          </w:r>
          <w:r w:rsidRPr="00B722F3">
            <w:rPr>
              <w:rStyle w:val="Numerstrony"/>
              <w:sz w:val="18"/>
              <w:szCs w:val="18"/>
            </w:rPr>
            <w:fldChar w:fldCharType="separate"/>
          </w:r>
          <w:r w:rsidR="00176F3F">
            <w:rPr>
              <w:rStyle w:val="Numerstrony"/>
              <w:noProof/>
              <w:sz w:val="18"/>
              <w:szCs w:val="18"/>
            </w:rPr>
            <w:t>4</w:t>
          </w:r>
          <w:r w:rsidRPr="00B722F3">
            <w:rPr>
              <w:rStyle w:val="Numerstrony"/>
              <w:sz w:val="18"/>
              <w:szCs w:val="18"/>
            </w:rPr>
            <w:fldChar w:fldCharType="end"/>
          </w:r>
          <w:r w:rsidRPr="00C64A6A">
            <w:rPr>
              <w:rStyle w:val="Numerstrony"/>
              <w:sz w:val="18"/>
              <w:szCs w:val="18"/>
            </w:rPr>
            <w:t>/</w:t>
          </w:r>
          <w:r w:rsidRPr="00C64A6A">
            <w:rPr>
              <w:rStyle w:val="Numerstrony"/>
              <w:sz w:val="18"/>
              <w:szCs w:val="18"/>
            </w:rPr>
            <w:fldChar w:fldCharType="begin"/>
          </w:r>
          <w:r w:rsidRPr="00C64A6A">
            <w:rPr>
              <w:rStyle w:val="Numerstrony"/>
              <w:sz w:val="18"/>
              <w:szCs w:val="18"/>
            </w:rPr>
            <w:instrText xml:space="preserve"> NUMPAGES </w:instrText>
          </w:r>
          <w:r w:rsidRPr="00C64A6A">
            <w:rPr>
              <w:rStyle w:val="Numerstrony"/>
              <w:sz w:val="18"/>
              <w:szCs w:val="18"/>
            </w:rPr>
            <w:fldChar w:fldCharType="separate"/>
          </w:r>
          <w:r w:rsidR="00176F3F">
            <w:rPr>
              <w:rStyle w:val="Numerstrony"/>
              <w:noProof/>
              <w:sz w:val="18"/>
              <w:szCs w:val="18"/>
            </w:rPr>
            <w:t>14</w:t>
          </w:r>
          <w:r w:rsidRPr="00C64A6A">
            <w:rPr>
              <w:rStyle w:val="Numerstrony"/>
              <w:sz w:val="18"/>
              <w:szCs w:val="18"/>
            </w:rPr>
            <w:fldChar w:fldCharType="end"/>
          </w:r>
        </w:p>
      </w:tc>
    </w:tr>
    <w:tr w:rsidR="008B1658" w:rsidRPr="00C64A6A" w14:paraId="1F434835" w14:textId="77777777" w:rsidTr="00F76B07">
      <w:trPr>
        <w:cantSplit/>
        <w:trHeight w:val="586"/>
      </w:trPr>
      <w:tc>
        <w:tcPr>
          <w:tcW w:w="8222" w:type="dxa"/>
          <w:vMerge/>
          <w:tcBorders>
            <w:bottom w:val="single" w:sz="12" w:space="0" w:color="auto"/>
          </w:tcBorders>
          <w:vAlign w:val="center"/>
        </w:tcPr>
        <w:p w14:paraId="032CCD0D" w14:textId="77777777" w:rsidR="008B1658" w:rsidRPr="00C64A6A" w:rsidRDefault="008B1658" w:rsidP="00F26C2A">
          <w:pPr>
            <w:tabs>
              <w:tab w:val="right" w:pos="9499"/>
            </w:tabs>
            <w:spacing w:before="40"/>
            <w:ind w:left="710" w:right="-70" w:hanging="710"/>
            <w:rPr>
              <w:sz w:val="18"/>
              <w:szCs w:val="18"/>
            </w:rPr>
          </w:pPr>
        </w:p>
      </w:tc>
      <w:tc>
        <w:tcPr>
          <w:tcW w:w="1773" w:type="dxa"/>
          <w:tcBorders>
            <w:bottom w:val="single" w:sz="12" w:space="0" w:color="auto"/>
          </w:tcBorders>
          <w:vAlign w:val="center"/>
        </w:tcPr>
        <w:p w14:paraId="68C31681" w14:textId="77777777" w:rsidR="008B1658" w:rsidRPr="00C64A6A" w:rsidRDefault="008B1658">
          <w:pPr>
            <w:tabs>
              <w:tab w:val="right" w:pos="9499"/>
            </w:tabs>
            <w:spacing w:before="40"/>
            <w:ind w:left="632" w:right="-70" w:hanging="632"/>
            <w:rPr>
              <w:sz w:val="18"/>
              <w:szCs w:val="18"/>
            </w:rPr>
          </w:pPr>
        </w:p>
      </w:tc>
    </w:tr>
  </w:tbl>
  <w:p w14:paraId="7335CE9A" w14:textId="77777777" w:rsidR="008B1658" w:rsidRDefault="008B16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multilevel"/>
    <w:tmpl w:val="00000017"/>
    <w:name w:val="WW8Num23"/>
    <w:lvl w:ilvl="0">
      <w:start w:val="1"/>
      <w:numFmt w:val="decimal"/>
      <w:suff w:val="nothing"/>
      <w:lvlText w:val="%1."/>
      <w:lvlJc w:val="left"/>
      <w:pPr>
        <w:ind w:left="360" w:hanging="360"/>
      </w:pPr>
      <w:rPr>
        <w:b/>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15:restartNumberingAfterBreak="0">
    <w:nsid w:val="00000018"/>
    <w:multiLevelType w:val="singleLevel"/>
    <w:tmpl w:val="00000018"/>
    <w:name w:val="WW8Num24"/>
    <w:lvl w:ilvl="0">
      <w:start w:val="1"/>
      <w:numFmt w:val="decimal"/>
      <w:lvlText w:val="%1."/>
      <w:lvlJc w:val="left"/>
      <w:pPr>
        <w:tabs>
          <w:tab w:val="num" w:pos="397"/>
        </w:tabs>
        <w:ind w:left="397" w:hanging="397"/>
      </w:pPr>
      <w:rPr>
        <w:rFonts w:cs="Times New Roman"/>
        <w:b w:val="0"/>
      </w:rPr>
    </w:lvl>
  </w:abstractNum>
  <w:abstractNum w:abstractNumId="2"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B5003"/>
    <w:multiLevelType w:val="hybridMultilevel"/>
    <w:tmpl w:val="923A47A2"/>
    <w:lvl w:ilvl="0" w:tplc="0FEABFE8">
      <w:start w:val="10"/>
      <w:numFmt w:val="decimal"/>
      <w:lvlText w:val="§ %1."/>
      <w:lvlJc w:val="left"/>
      <w:pPr>
        <w:tabs>
          <w:tab w:val="num" w:pos="700"/>
        </w:tabs>
        <w:ind w:left="7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043C13"/>
    <w:multiLevelType w:val="hybridMultilevel"/>
    <w:tmpl w:val="F9ACC1F4"/>
    <w:lvl w:ilvl="0" w:tplc="42089708">
      <w:start w:val="1"/>
      <w:numFmt w:val="decimal"/>
      <w:lvlText w:val="%1."/>
      <w:lvlJc w:val="left"/>
      <w:pPr>
        <w:tabs>
          <w:tab w:val="num" w:pos="502"/>
        </w:tabs>
        <w:ind w:left="502" w:hanging="360"/>
      </w:pPr>
      <w:rPr>
        <w:rFonts w:ascii="Arial" w:eastAsia="Times New Roman" w:hAnsi="Arial"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84169F"/>
    <w:multiLevelType w:val="hybridMultilevel"/>
    <w:tmpl w:val="109478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7CA09BD"/>
    <w:multiLevelType w:val="hybridMultilevel"/>
    <w:tmpl w:val="4A4EF602"/>
    <w:lvl w:ilvl="0" w:tplc="E58832B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402B41"/>
    <w:multiLevelType w:val="hybridMultilevel"/>
    <w:tmpl w:val="1302B5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310D0"/>
    <w:multiLevelType w:val="multilevel"/>
    <w:tmpl w:val="CB9E1B78"/>
    <w:styleLink w:val="Styl1"/>
    <w:lvl w:ilvl="0">
      <w:start w:val="3"/>
      <w:numFmt w:val="decimal"/>
      <w:lvlText w:val="%1."/>
      <w:lvlJc w:val="left"/>
      <w:pPr>
        <w:tabs>
          <w:tab w:val="num" w:pos="828"/>
        </w:tabs>
        <w:ind w:left="828" w:hanging="360"/>
      </w:pPr>
      <w:rPr>
        <w:rFonts w:hint="default"/>
      </w:rPr>
    </w:lvl>
    <w:lvl w:ilvl="1">
      <w:start w:val="1"/>
      <w:numFmt w:val="decimal"/>
      <w:lvlText w:val="%1.%2."/>
      <w:lvlJc w:val="left"/>
      <w:pPr>
        <w:tabs>
          <w:tab w:val="num" w:pos="1260"/>
        </w:tabs>
        <w:ind w:left="1260" w:hanging="432"/>
      </w:pPr>
      <w:rPr>
        <w:rFonts w:hint="default"/>
      </w:rPr>
    </w:lvl>
    <w:lvl w:ilvl="2">
      <w:start w:val="1"/>
      <w:numFmt w:val="decimal"/>
      <w:lvlText w:val="%1.%2.%3."/>
      <w:lvlJc w:val="left"/>
      <w:pPr>
        <w:tabs>
          <w:tab w:val="num" w:pos="1692"/>
        </w:tabs>
        <w:ind w:left="1692" w:hanging="504"/>
      </w:pPr>
      <w:rPr>
        <w:rFonts w:hint="default"/>
      </w:rPr>
    </w:lvl>
    <w:lvl w:ilvl="3">
      <w:start w:val="1"/>
      <w:numFmt w:val="decimal"/>
      <w:lvlText w:val="%1.%2.%3.%4."/>
      <w:lvlJc w:val="left"/>
      <w:pPr>
        <w:tabs>
          <w:tab w:val="num" w:pos="2268"/>
        </w:tabs>
        <w:ind w:left="2196" w:hanging="648"/>
      </w:pPr>
      <w:rPr>
        <w:rFonts w:hint="default"/>
      </w:rPr>
    </w:lvl>
    <w:lvl w:ilvl="4">
      <w:start w:val="1"/>
      <w:numFmt w:val="decimal"/>
      <w:lvlText w:val="%1.%2.%3.%4.%5."/>
      <w:lvlJc w:val="left"/>
      <w:pPr>
        <w:tabs>
          <w:tab w:val="num" w:pos="2988"/>
        </w:tabs>
        <w:ind w:left="2700" w:hanging="792"/>
      </w:pPr>
      <w:rPr>
        <w:rFonts w:hint="default"/>
      </w:rPr>
    </w:lvl>
    <w:lvl w:ilvl="5">
      <w:start w:val="1"/>
      <w:numFmt w:val="decimal"/>
      <w:lvlText w:val="%1.%2.%3.%4.%5.%6."/>
      <w:lvlJc w:val="left"/>
      <w:pPr>
        <w:tabs>
          <w:tab w:val="num" w:pos="3348"/>
        </w:tabs>
        <w:ind w:left="3204" w:hanging="936"/>
      </w:pPr>
      <w:rPr>
        <w:rFonts w:hint="default"/>
      </w:rPr>
    </w:lvl>
    <w:lvl w:ilvl="6">
      <w:start w:val="1"/>
      <w:numFmt w:val="decimal"/>
      <w:lvlText w:val="%1.%2.%3.%4.%5.%6.%7."/>
      <w:lvlJc w:val="left"/>
      <w:pPr>
        <w:tabs>
          <w:tab w:val="num" w:pos="4068"/>
        </w:tabs>
        <w:ind w:left="3708" w:hanging="1080"/>
      </w:pPr>
      <w:rPr>
        <w:rFonts w:hint="default"/>
      </w:rPr>
    </w:lvl>
    <w:lvl w:ilvl="7">
      <w:start w:val="1"/>
      <w:numFmt w:val="decimal"/>
      <w:lvlText w:val="%1.%2.%3.%4.%5.%6.%7.%8."/>
      <w:lvlJc w:val="left"/>
      <w:pPr>
        <w:tabs>
          <w:tab w:val="num" w:pos="4428"/>
        </w:tabs>
        <w:ind w:left="4212" w:hanging="1224"/>
      </w:pPr>
      <w:rPr>
        <w:rFonts w:hint="default"/>
      </w:rPr>
    </w:lvl>
    <w:lvl w:ilvl="8">
      <w:start w:val="1"/>
      <w:numFmt w:val="decimal"/>
      <w:lvlText w:val="%1.%2.%3.%4.%5.%6.%7.%8.%9."/>
      <w:lvlJc w:val="left"/>
      <w:pPr>
        <w:tabs>
          <w:tab w:val="num" w:pos="5148"/>
        </w:tabs>
        <w:ind w:left="4788" w:hanging="1440"/>
      </w:pPr>
      <w:rPr>
        <w:rFonts w:hint="default"/>
      </w:rPr>
    </w:lvl>
  </w:abstractNum>
  <w:abstractNum w:abstractNumId="9" w15:restartNumberingAfterBreak="0">
    <w:nsid w:val="0C3D22F8"/>
    <w:multiLevelType w:val="hybridMultilevel"/>
    <w:tmpl w:val="57720A96"/>
    <w:lvl w:ilvl="0" w:tplc="2ED2B74C">
      <w:start w:val="1"/>
      <w:numFmt w:val="decimal"/>
      <w:lvlText w:val="%1."/>
      <w:lvlJc w:val="left"/>
      <w:pPr>
        <w:tabs>
          <w:tab w:val="num" w:pos="567"/>
        </w:tabs>
        <w:ind w:left="567" w:hanging="567"/>
      </w:pPr>
      <w:rPr>
        <w:rFonts w:hint="default"/>
        <w:color w:val="auto"/>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E174681"/>
    <w:multiLevelType w:val="hybridMultilevel"/>
    <w:tmpl w:val="EE8280A4"/>
    <w:lvl w:ilvl="0" w:tplc="3D228E50">
      <w:start w:val="1"/>
      <w:numFmt w:val="decimal"/>
      <w:lvlText w:val="%1."/>
      <w:lvlJc w:val="left"/>
      <w:pPr>
        <w:tabs>
          <w:tab w:val="num" w:pos="701"/>
        </w:tabs>
        <w:ind w:left="392" w:hanging="52"/>
      </w:pPr>
      <w:rPr>
        <w:rFonts w:ascii="Arial" w:hAnsi="Arial" w:cs="Arial" w:hint="default"/>
        <w:b w:val="0"/>
        <w:bCs w:val="0"/>
        <w:i w:val="0"/>
        <w:sz w:val="20"/>
        <w:szCs w:val="20"/>
      </w:rPr>
    </w:lvl>
    <w:lvl w:ilvl="1" w:tplc="1550FB7A">
      <w:start w:val="1"/>
      <w:numFmt w:val="lowerLetter"/>
      <w:lvlText w:val="%2."/>
      <w:lvlJc w:val="left"/>
      <w:pPr>
        <w:tabs>
          <w:tab w:val="num" w:pos="1440"/>
        </w:tabs>
        <w:ind w:left="1440" w:hanging="360"/>
      </w:pPr>
    </w:lvl>
    <w:lvl w:ilvl="2" w:tplc="1CD2028C" w:tentative="1">
      <w:start w:val="1"/>
      <w:numFmt w:val="lowerRoman"/>
      <w:lvlText w:val="%3."/>
      <w:lvlJc w:val="right"/>
      <w:pPr>
        <w:tabs>
          <w:tab w:val="num" w:pos="2160"/>
        </w:tabs>
        <w:ind w:left="2160" w:hanging="180"/>
      </w:pPr>
    </w:lvl>
    <w:lvl w:ilvl="3" w:tplc="10C0EA4A" w:tentative="1">
      <w:start w:val="1"/>
      <w:numFmt w:val="decimal"/>
      <w:lvlText w:val="%4."/>
      <w:lvlJc w:val="left"/>
      <w:pPr>
        <w:tabs>
          <w:tab w:val="num" w:pos="2880"/>
        </w:tabs>
        <w:ind w:left="2880" w:hanging="360"/>
      </w:pPr>
    </w:lvl>
    <w:lvl w:ilvl="4" w:tplc="A8427BF8" w:tentative="1">
      <w:start w:val="1"/>
      <w:numFmt w:val="lowerLetter"/>
      <w:lvlText w:val="%5."/>
      <w:lvlJc w:val="left"/>
      <w:pPr>
        <w:tabs>
          <w:tab w:val="num" w:pos="3600"/>
        </w:tabs>
        <w:ind w:left="3600" w:hanging="360"/>
      </w:pPr>
    </w:lvl>
    <w:lvl w:ilvl="5" w:tplc="3BAEE344" w:tentative="1">
      <w:start w:val="1"/>
      <w:numFmt w:val="lowerRoman"/>
      <w:lvlText w:val="%6."/>
      <w:lvlJc w:val="right"/>
      <w:pPr>
        <w:tabs>
          <w:tab w:val="num" w:pos="4320"/>
        </w:tabs>
        <w:ind w:left="4320" w:hanging="180"/>
      </w:pPr>
    </w:lvl>
    <w:lvl w:ilvl="6" w:tplc="608A1C6E" w:tentative="1">
      <w:start w:val="1"/>
      <w:numFmt w:val="decimal"/>
      <w:lvlText w:val="%7."/>
      <w:lvlJc w:val="left"/>
      <w:pPr>
        <w:tabs>
          <w:tab w:val="num" w:pos="5040"/>
        </w:tabs>
        <w:ind w:left="5040" w:hanging="360"/>
      </w:pPr>
    </w:lvl>
    <w:lvl w:ilvl="7" w:tplc="007E4428" w:tentative="1">
      <w:start w:val="1"/>
      <w:numFmt w:val="lowerLetter"/>
      <w:lvlText w:val="%8."/>
      <w:lvlJc w:val="left"/>
      <w:pPr>
        <w:tabs>
          <w:tab w:val="num" w:pos="5760"/>
        </w:tabs>
        <w:ind w:left="5760" w:hanging="360"/>
      </w:pPr>
    </w:lvl>
    <w:lvl w:ilvl="8" w:tplc="FE2202C0" w:tentative="1">
      <w:start w:val="1"/>
      <w:numFmt w:val="lowerRoman"/>
      <w:lvlText w:val="%9."/>
      <w:lvlJc w:val="right"/>
      <w:pPr>
        <w:tabs>
          <w:tab w:val="num" w:pos="6480"/>
        </w:tabs>
        <w:ind w:left="6480" w:hanging="180"/>
      </w:pPr>
    </w:lvl>
  </w:abstractNum>
  <w:abstractNum w:abstractNumId="12" w15:restartNumberingAfterBreak="0">
    <w:nsid w:val="0ED25112"/>
    <w:multiLevelType w:val="hybridMultilevel"/>
    <w:tmpl w:val="CC8E12C6"/>
    <w:lvl w:ilvl="0" w:tplc="2ED2B74C">
      <w:start w:val="1"/>
      <w:numFmt w:val="decimal"/>
      <w:lvlText w:val="%1."/>
      <w:lvlJc w:val="left"/>
      <w:pPr>
        <w:tabs>
          <w:tab w:val="num" w:pos="1844"/>
        </w:tabs>
        <w:ind w:left="1844" w:hanging="567"/>
      </w:pPr>
      <w:rPr>
        <w:rFonts w:hint="default"/>
        <w:color w:val="auto"/>
      </w:rPr>
    </w:lvl>
    <w:lvl w:ilvl="1" w:tplc="04150017">
      <w:start w:val="1"/>
      <w:numFmt w:val="lowerLetter"/>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3"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109C53E8"/>
    <w:multiLevelType w:val="hybridMultilevel"/>
    <w:tmpl w:val="C0088678"/>
    <w:lvl w:ilvl="0" w:tplc="EDBE2892">
      <w:start w:val="1"/>
      <w:numFmt w:val="decimal"/>
      <w:lvlText w:val="§ %1."/>
      <w:lvlJc w:val="left"/>
      <w:pPr>
        <w:tabs>
          <w:tab w:val="num" w:pos="502"/>
        </w:tabs>
        <w:ind w:left="502" w:hanging="360"/>
      </w:pPr>
      <w:rPr>
        <w:rFonts w:hint="default"/>
        <w:b/>
        <w:bCs/>
      </w:rPr>
    </w:lvl>
    <w:lvl w:ilvl="1" w:tplc="2944667C">
      <w:start w:val="1"/>
      <w:numFmt w:val="decimal"/>
      <w:lvlText w:val="%2."/>
      <w:lvlJc w:val="left"/>
      <w:pPr>
        <w:tabs>
          <w:tab w:val="num" w:pos="1420"/>
        </w:tabs>
        <w:ind w:left="1420" w:hanging="340"/>
      </w:pPr>
      <w:rPr>
        <w:rFonts w:hint="default"/>
        <w:b w:val="0"/>
        <w:bCs/>
      </w:rPr>
    </w:lvl>
    <w:lvl w:ilvl="2" w:tplc="991A03A6">
      <w:start w:val="1"/>
      <w:numFmt w:val="decimal"/>
      <w:lvlText w:val="%3."/>
      <w:lvlJc w:val="right"/>
      <w:pPr>
        <w:tabs>
          <w:tab w:val="num" w:pos="2320"/>
        </w:tabs>
        <w:ind w:left="2320" w:hanging="340"/>
      </w:pPr>
      <w:rPr>
        <w:rFonts w:hint="default"/>
        <w:b w:val="0"/>
        <w:bCs/>
      </w:rPr>
    </w:lvl>
    <w:lvl w:ilvl="3" w:tplc="D8B66292">
      <w:start w:val="1"/>
      <w:numFmt w:val="lowerLetter"/>
      <w:lvlText w:val="%4)"/>
      <w:lvlJc w:val="left"/>
      <w:pPr>
        <w:tabs>
          <w:tab w:val="num" w:pos="2880"/>
        </w:tabs>
        <w:ind w:left="2880" w:hanging="360"/>
      </w:pPr>
      <w:rPr>
        <w:rFonts w:hint="default"/>
        <w:b w:val="0"/>
        <w:bCs w:val="0"/>
        <w:caps w:val="0"/>
      </w:rPr>
    </w:lvl>
    <w:lvl w:ilvl="4" w:tplc="FFCA9DD4">
      <w:start w:val="1"/>
      <w:numFmt w:val="lowerLetter"/>
      <w:lvlText w:val="%5) "/>
      <w:lvlJc w:val="left"/>
      <w:pPr>
        <w:tabs>
          <w:tab w:val="num" w:pos="1854"/>
        </w:tabs>
        <w:ind w:left="3600" w:hanging="360"/>
      </w:pPr>
      <w:rPr>
        <w:rFonts w:hint="default"/>
      </w:rPr>
    </w:lvl>
    <w:lvl w:ilvl="5" w:tplc="5C98918C">
      <w:start w:val="1"/>
      <w:numFmt w:val="lowerRoman"/>
      <w:lvlText w:val="%6."/>
      <w:lvlJc w:val="right"/>
      <w:pPr>
        <w:tabs>
          <w:tab w:val="num" w:pos="4320"/>
        </w:tabs>
        <w:ind w:left="4320" w:hanging="180"/>
      </w:pPr>
    </w:lvl>
    <w:lvl w:ilvl="6" w:tplc="4288AA7A" w:tentative="1">
      <w:start w:val="1"/>
      <w:numFmt w:val="decimal"/>
      <w:lvlText w:val="%7."/>
      <w:lvlJc w:val="left"/>
      <w:pPr>
        <w:tabs>
          <w:tab w:val="num" w:pos="5040"/>
        </w:tabs>
        <w:ind w:left="5040" w:hanging="360"/>
      </w:pPr>
    </w:lvl>
    <w:lvl w:ilvl="7" w:tplc="B85AFE8C" w:tentative="1">
      <w:start w:val="1"/>
      <w:numFmt w:val="lowerLetter"/>
      <w:lvlText w:val="%8."/>
      <w:lvlJc w:val="left"/>
      <w:pPr>
        <w:tabs>
          <w:tab w:val="num" w:pos="5760"/>
        </w:tabs>
        <w:ind w:left="5760" w:hanging="360"/>
      </w:pPr>
    </w:lvl>
    <w:lvl w:ilvl="8" w:tplc="D73839D8" w:tentative="1">
      <w:start w:val="1"/>
      <w:numFmt w:val="lowerRoman"/>
      <w:lvlText w:val="%9."/>
      <w:lvlJc w:val="right"/>
      <w:pPr>
        <w:tabs>
          <w:tab w:val="num" w:pos="6480"/>
        </w:tabs>
        <w:ind w:left="6480" w:hanging="180"/>
      </w:pPr>
    </w:lvl>
  </w:abstractNum>
  <w:abstractNum w:abstractNumId="15" w15:restartNumberingAfterBreak="0">
    <w:nsid w:val="10DA2DFD"/>
    <w:multiLevelType w:val="hybridMultilevel"/>
    <w:tmpl w:val="9FF625FA"/>
    <w:lvl w:ilvl="0" w:tplc="69CC230A">
      <w:start w:val="1"/>
      <w:numFmt w:val="decimal"/>
      <w:lvlText w:val="%1."/>
      <w:lvlJc w:val="left"/>
      <w:pPr>
        <w:tabs>
          <w:tab w:val="num" w:pos="701"/>
        </w:tabs>
        <w:ind w:left="392" w:hanging="52"/>
      </w:pPr>
      <w:rPr>
        <w:rFonts w:hint="default"/>
        <w:b w:val="0"/>
        <w:bCs w:val="0"/>
        <w:i w:val="0"/>
      </w:rPr>
    </w:lvl>
    <w:lvl w:ilvl="1" w:tplc="546647AC" w:tentative="1">
      <w:start w:val="1"/>
      <w:numFmt w:val="lowerLetter"/>
      <w:lvlText w:val="%2."/>
      <w:lvlJc w:val="left"/>
      <w:pPr>
        <w:tabs>
          <w:tab w:val="num" w:pos="1440"/>
        </w:tabs>
        <w:ind w:left="1440" w:hanging="360"/>
      </w:pPr>
    </w:lvl>
    <w:lvl w:ilvl="2" w:tplc="8738E526" w:tentative="1">
      <w:start w:val="1"/>
      <w:numFmt w:val="lowerRoman"/>
      <w:lvlText w:val="%3."/>
      <w:lvlJc w:val="right"/>
      <w:pPr>
        <w:tabs>
          <w:tab w:val="num" w:pos="2160"/>
        </w:tabs>
        <w:ind w:left="2160" w:hanging="180"/>
      </w:pPr>
    </w:lvl>
    <w:lvl w:ilvl="3" w:tplc="B286385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271331D"/>
    <w:multiLevelType w:val="multilevel"/>
    <w:tmpl w:val="BF76AE8C"/>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6B66905"/>
    <w:multiLevelType w:val="hybridMultilevel"/>
    <w:tmpl w:val="20C0D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61347D"/>
    <w:multiLevelType w:val="multilevel"/>
    <w:tmpl w:val="4C281348"/>
    <w:lvl w:ilvl="0">
      <w:start w:val="1"/>
      <w:numFmt w:val="decimal"/>
      <w:lvlText w:val="%1."/>
      <w:lvlJc w:val="left"/>
      <w:pPr>
        <w:tabs>
          <w:tab w:val="num" w:pos="340"/>
        </w:tabs>
        <w:ind w:left="340" w:hanging="340"/>
      </w:pPr>
      <w:rPr>
        <w:b w:val="0"/>
        <w:i w:val="0"/>
        <w:color w:val="auto"/>
      </w:rPr>
    </w:lvl>
    <w:lvl w:ilvl="1">
      <w:start w:val="1"/>
      <w:numFmt w:val="decimal"/>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C1E5092"/>
    <w:multiLevelType w:val="hybridMultilevel"/>
    <w:tmpl w:val="65025C5A"/>
    <w:lvl w:ilvl="0" w:tplc="FD16F3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C906FAE"/>
    <w:multiLevelType w:val="multilevel"/>
    <w:tmpl w:val="C0DAF1D8"/>
    <w:lvl w:ilvl="0">
      <w:start w:val="1"/>
      <w:numFmt w:val="bullet"/>
      <w:pStyle w:val="Nagwek8"/>
      <w:lvlText w:val=""/>
      <w:lvlJc w:val="left"/>
      <w:pPr>
        <w:tabs>
          <w:tab w:val="num" w:pos="360"/>
        </w:tabs>
        <w:ind w:left="284" w:hanging="284"/>
      </w:pPr>
      <w:rPr>
        <w:rFonts w:ascii="Symbol" w:hAnsi="Symbol" w:hint="default"/>
        <w:b w:val="0"/>
        <w:i w:val="0"/>
        <w:caps w:val="0"/>
        <w:strike w:val="0"/>
        <w:dstrike w:val="0"/>
        <w:vanish w:val="0"/>
        <w:color w:val="000000"/>
        <w:sz w:val="20"/>
        <w:vertAlign w:val="baseline"/>
      </w:rPr>
    </w:lvl>
    <w:lvl w:ilvl="1">
      <w:start w:val="1"/>
      <w:numFmt w:val="decimal"/>
      <w:lvlText w:val="%2"/>
      <w:lvlJc w:val="left"/>
      <w:pPr>
        <w:tabs>
          <w:tab w:val="num" w:pos="1440"/>
        </w:tabs>
        <w:ind w:left="1364" w:hanging="284"/>
      </w:pPr>
      <w:rPr>
        <w:rFonts w:ascii="Arial" w:hAnsi="Arial" w:hint="default"/>
        <w:b w:val="0"/>
        <w:i w:val="0"/>
        <w:color w:val="auto"/>
        <w:sz w:val="20"/>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AA3DAC"/>
    <w:multiLevelType w:val="hybridMultilevel"/>
    <w:tmpl w:val="43BE45B4"/>
    <w:lvl w:ilvl="0" w:tplc="EDB01F8E">
      <w:start w:val="1"/>
      <w:numFmt w:val="decimal"/>
      <w:lvlText w:val="%1."/>
      <w:lvlJc w:val="left"/>
      <w:pPr>
        <w:tabs>
          <w:tab w:val="num" w:pos="340"/>
        </w:tabs>
        <w:ind w:left="340" w:hanging="340"/>
      </w:pPr>
      <w:rPr>
        <w:rFonts w:hint="default"/>
      </w:rPr>
    </w:lvl>
    <w:lvl w:ilvl="1" w:tplc="9154CB66">
      <w:start w:val="1"/>
      <w:numFmt w:val="decimal"/>
      <w:lvlText w:val="%2."/>
      <w:lvlJc w:val="left"/>
      <w:pPr>
        <w:tabs>
          <w:tab w:val="num" w:pos="340"/>
        </w:tabs>
        <w:ind w:left="340" w:hanging="340"/>
      </w:pPr>
      <w:rPr>
        <w:rFonts w:hint="default"/>
        <w:b w:val="0"/>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F6D381C"/>
    <w:multiLevelType w:val="multilevel"/>
    <w:tmpl w:val="7D549BEC"/>
    <w:lvl w:ilvl="0">
      <w:start w:val="6"/>
      <w:numFmt w:val="decimal"/>
      <w:lvlText w:val="%1"/>
      <w:lvlJc w:val="left"/>
      <w:pPr>
        <w:ind w:left="360" w:hanging="360"/>
      </w:pPr>
      <w:rPr>
        <w:rFonts w:cs="Arial" w:hint="default"/>
      </w:rPr>
    </w:lvl>
    <w:lvl w:ilvl="1">
      <w:start w:val="1"/>
      <w:numFmt w:val="decimal"/>
      <w:lvlText w:val="%2)"/>
      <w:lvlJc w:val="left"/>
      <w:pPr>
        <w:ind w:left="360" w:hanging="360"/>
      </w:p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6" w15:restartNumberingAfterBreak="0">
    <w:nsid w:val="37AD2E64"/>
    <w:multiLevelType w:val="multilevel"/>
    <w:tmpl w:val="2D2EC164"/>
    <w:lvl w:ilvl="0">
      <w:start w:val="13"/>
      <w:numFmt w:val="decimal"/>
      <w:lvlText w:val="§ %1."/>
      <w:lvlJc w:val="left"/>
      <w:pPr>
        <w:tabs>
          <w:tab w:val="num" w:pos="567"/>
        </w:tabs>
        <w:ind w:left="567" w:hanging="567"/>
      </w:pPr>
      <w:rPr>
        <w:rFonts w:hint="default"/>
      </w:rPr>
    </w:lvl>
    <w:lvl w:ilvl="1">
      <w:start w:val="1"/>
      <w:numFmt w:val="decimal"/>
      <w:lvlText w:val="4.%2"/>
      <w:lvlJc w:val="left"/>
      <w:pPr>
        <w:tabs>
          <w:tab w:val="num" w:pos="567"/>
        </w:tabs>
        <w:ind w:left="567" w:hanging="567"/>
      </w:pPr>
      <w:rPr>
        <w:rFonts w:hint="default"/>
        <w:b/>
        <w:i w:val="0"/>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CE6DD3"/>
    <w:multiLevelType w:val="hybridMultilevel"/>
    <w:tmpl w:val="47CAA88E"/>
    <w:lvl w:ilvl="0" w:tplc="6910E31A">
      <w:start w:val="1"/>
      <w:numFmt w:val="bullet"/>
      <w:pStyle w:val="Nagwek8odsp"/>
      <w:lvlText w:val=""/>
      <w:lvlJc w:val="left"/>
      <w:pPr>
        <w:tabs>
          <w:tab w:val="num" w:pos="644"/>
        </w:tabs>
        <w:ind w:left="641" w:hanging="357"/>
      </w:pPr>
      <w:rPr>
        <w:rFonts w:ascii="Symbol" w:hAnsi="Symbol" w:hint="default"/>
        <w:sz w:val="20"/>
      </w:rPr>
    </w:lvl>
    <w:lvl w:ilvl="1" w:tplc="E5265FCC" w:tentative="1">
      <w:start w:val="1"/>
      <w:numFmt w:val="bullet"/>
      <w:lvlText w:val="o"/>
      <w:lvlJc w:val="left"/>
      <w:pPr>
        <w:tabs>
          <w:tab w:val="num" w:pos="1440"/>
        </w:tabs>
        <w:ind w:left="1440" w:hanging="360"/>
      </w:pPr>
      <w:rPr>
        <w:rFonts w:ascii="Courier New" w:hAnsi="Courier New" w:hint="default"/>
      </w:rPr>
    </w:lvl>
    <w:lvl w:ilvl="2" w:tplc="B07640AC" w:tentative="1">
      <w:start w:val="1"/>
      <w:numFmt w:val="bullet"/>
      <w:lvlText w:val=""/>
      <w:lvlJc w:val="left"/>
      <w:pPr>
        <w:tabs>
          <w:tab w:val="num" w:pos="2160"/>
        </w:tabs>
        <w:ind w:left="2160" w:hanging="360"/>
      </w:pPr>
      <w:rPr>
        <w:rFonts w:ascii="Wingdings" w:hAnsi="Wingdings" w:hint="default"/>
      </w:rPr>
    </w:lvl>
    <w:lvl w:ilvl="3" w:tplc="6610F558" w:tentative="1">
      <w:start w:val="1"/>
      <w:numFmt w:val="bullet"/>
      <w:lvlText w:val=""/>
      <w:lvlJc w:val="left"/>
      <w:pPr>
        <w:tabs>
          <w:tab w:val="num" w:pos="2880"/>
        </w:tabs>
        <w:ind w:left="2880" w:hanging="360"/>
      </w:pPr>
      <w:rPr>
        <w:rFonts w:ascii="Symbol" w:hAnsi="Symbol" w:hint="default"/>
      </w:rPr>
    </w:lvl>
    <w:lvl w:ilvl="4" w:tplc="E2567E88" w:tentative="1">
      <w:start w:val="1"/>
      <w:numFmt w:val="bullet"/>
      <w:lvlText w:val="o"/>
      <w:lvlJc w:val="left"/>
      <w:pPr>
        <w:tabs>
          <w:tab w:val="num" w:pos="3600"/>
        </w:tabs>
        <w:ind w:left="3600" w:hanging="360"/>
      </w:pPr>
      <w:rPr>
        <w:rFonts w:ascii="Courier New" w:hAnsi="Courier New" w:hint="default"/>
      </w:rPr>
    </w:lvl>
    <w:lvl w:ilvl="5" w:tplc="A3E64870" w:tentative="1">
      <w:start w:val="1"/>
      <w:numFmt w:val="bullet"/>
      <w:lvlText w:val=""/>
      <w:lvlJc w:val="left"/>
      <w:pPr>
        <w:tabs>
          <w:tab w:val="num" w:pos="4320"/>
        </w:tabs>
        <w:ind w:left="4320" w:hanging="360"/>
      </w:pPr>
      <w:rPr>
        <w:rFonts w:ascii="Wingdings" w:hAnsi="Wingdings" w:hint="default"/>
      </w:rPr>
    </w:lvl>
    <w:lvl w:ilvl="6" w:tplc="6BDC5B6A" w:tentative="1">
      <w:start w:val="1"/>
      <w:numFmt w:val="bullet"/>
      <w:lvlText w:val=""/>
      <w:lvlJc w:val="left"/>
      <w:pPr>
        <w:tabs>
          <w:tab w:val="num" w:pos="5040"/>
        </w:tabs>
        <w:ind w:left="5040" w:hanging="360"/>
      </w:pPr>
      <w:rPr>
        <w:rFonts w:ascii="Symbol" w:hAnsi="Symbol" w:hint="default"/>
      </w:rPr>
    </w:lvl>
    <w:lvl w:ilvl="7" w:tplc="66E2562C" w:tentative="1">
      <w:start w:val="1"/>
      <w:numFmt w:val="bullet"/>
      <w:lvlText w:val="o"/>
      <w:lvlJc w:val="left"/>
      <w:pPr>
        <w:tabs>
          <w:tab w:val="num" w:pos="5760"/>
        </w:tabs>
        <w:ind w:left="5760" w:hanging="360"/>
      </w:pPr>
      <w:rPr>
        <w:rFonts w:ascii="Courier New" w:hAnsi="Courier New" w:hint="default"/>
      </w:rPr>
    </w:lvl>
    <w:lvl w:ilvl="8" w:tplc="4DE241E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3953AD"/>
    <w:multiLevelType w:val="hybridMultilevel"/>
    <w:tmpl w:val="A232BE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26BB5"/>
    <w:multiLevelType w:val="hybridMultilevel"/>
    <w:tmpl w:val="8D8A755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0" w15:restartNumberingAfterBreak="0">
    <w:nsid w:val="41FC2DFA"/>
    <w:multiLevelType w:val="multilevel"/>
    <w:tmpl w:val="A8AC473C"/>
    <w:lvl w:ilvl="0">
      <w:start w:val="8"/>
      <w:numFmt w:val="decimal"/>
      <w:lvlText w:val="§ %1."/>
      <w:lvlJc w:val="left"/>
      <w:pPr>
        <w:tabs>
          <w:tab w:val="num" w:pos="567"/>
        </w:tabs>
        <w:ind w:left="567" w:hanging="567"/>
      </w:pPr>
      <w:rPr>
        <w:rFonts w:hint="default"/>
      </w:rPr>
    </w:lvl>
    <w:lvl w:ilvl="1">
      <w:start w:val="1"/>
      <w:numFmt w:val="decimal"/>
      <w:lvlText w:val="4.%2"/>
      <w:lvlJc w:val="left"/>
      <w:pPr>
        <w:tabs>
          <w:tab w:val="num" w:pos="567"/>
        </w:tabs>
        <w:ind w:left="567" w:hanging="567"/>
      </w:pPr>
      <w:rPr>
        <w:rFonts w:hint="default"/>
        <w:b/>
        <w:i w:val="0"/>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BC76078"/>
    <w:multiLevelType w:val="hybridMultilevel"/>
    <w:tmpl w:val="2EA0249C"/>
    <w:lvl w:ilvl="0" w:tplc="D0AACAEC">
      <w:start w:val="1"/>
      <w:numFmt w:val="decimal"/>
      <w:lvlText w:val="%1."/>
      <w:lvlJc w:val="left"/>
      <w:pPr>
        <w:ind w:left="720" w:hanging="360"/>
      </w:pPr>
      <w:rPr>
        <w:color w:val="0D0D0D"/>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DF32B37"/>
    <w:multiLevelType w:val="multilevel"/>
    <w:tmpl w:val="0415001D"/>
    <w:lvl w:ilvl="0">
      <w:start w:val="1"/>
      <w:numFmt w:val="decimal"/>
      <w:lvlText w:val="%1)"/>
      <w:lvlJc w:val="left"/>
      <w:pPr>
        <w:ind w:left="9432" w:hanging="360"/>
      </w:pPr>
    </w:lvl>
    <w:lvl w:ilvl="1">
      <w:start w:val="1"/>
      <w:numFmt w:val="lowerLetter"/>
      <w:lvlText w:val="%2)"/>
      <w:lvlJc w:val="left"/>
      <w:pPr>
        <w:ind w:left="9792" w:hanging="360"/>
      </w:pPr>
    </w:lvl>
    <w:lvl w:ilvl="2">
      <w:start w:val="1"/>
      <w:numFmt w:val="lowerRoman"/>
      <w:lvlText w:val="%3)"/>
      <w:lvlJc w:val="left"/>
      <w:pPr>
        <w:ind w:left="10152" w:hanging="360"/>
      </w:pPr>
    </w:lvl>
    <w:lvl w:ilvl="3">
      <w:start w:val="1"/>
      <w:numFmt w:val="decimal"/>
      <w:lvlText w:val="(%4)"/>
      <w:lvlJc w:val="left"/>
      <w:pPr>
        <w:ind w:left="10512" w:hanging="360"/>
      </w:pPr>
    </w:lvl>
    <w:lvl w:ilvl="4">
      <w:start w:val="1"/>
      <w:numFmt w:val="lowerLetter"/>
      <w:lvlText w:val="(%5)"/>
      <w:lvlJc w:val="left"/>
      <w:pPr>
        <w:ind w:left="10872" w:hanging="360"/>
      </w:pPr>
    </w:lvl>
    <w:lvl w:ilvl="5">
      <w:start w:val="1"/>
      <w:numFmt w:val="lowerRoman"/>
      <w:lvlText w:val="(%6)"/>
      <w:lvlJc w:val="left"/>
      <w:pPr>
        <w:ind w:left="11232" w:hanging="360"/>
      </w:pPr>
    </w:lvl>
    <w:lvl w:ilvl="6">
      <w:start w:val="1"/>
      <w:numFmt w:val="decimal"/>
      <w:lvlText w:val="%7."/>
      <w:lvlJc w:val="left"/>
      <w:pPr>
        <w:ind w:left="11592" w:hanging="360"/>
      </w:pPr>
    </w:lvl>
    <w:lvl w:ilvl="7">
      <w:start w:val="1"/>
      <w:numFmt w:val="lowerLetter"/>
      <w:lvlText w:val="%8."/>
      <w:lvlJc w:val="left"/>
      <w:pPr>
        <w:ind w:left="11952" w:hanging="360"/>
      </w:pPr>
    </w:lvl>
    <w:lvl w:ilvl="8">
      <w:start w:val="1"/>
      <w:numFmt w:val="lowerRoman"/>
      <w:lvlText w:val="%9."/>
      <w:lvlJc w:val="left"/>
      <w:pPr>
        <w:ind w:left="12312" w:hanging="360"/>
      </w:pPr>
    </w:lvl>
  </w:abstractNum>
  <w:abstractNum w:abstractNumId="34" w15:restartNumberingAfterBreak="0">
    <w:nsid w:val="55CC2877"/>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AC504D5"/>
    <w:multiLevelType w:val="hybridMultilevel"/>
    <w:tmpl w:val="0016C0A6"/>
    <w:lvl w:ilvl="0" w:tplc="6010DD76">
      <w:start w:val="1"/>
      <w:numFmt w:val="decimal"/>
      <w:lvlText w:val="%1."/>
      <w:lvlJc w:val="left"/>
      <w:pPr>
        <w:tabs>
          <w:tab w:val="num" w:pos="567"/>
        </w:tabs>
        <w:ind w:left="567" w:hanging="567"/>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1478E4"/>
    <w:multiLevelType w:val="multilevel"/>
    <w:tmpl w:val="FBF8F5AE"/>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b w:val="0"/>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C1614C"/>
    <w:multiLevelType w:val="hybridMultilevel"/>
    <w:tmpl w:val="CC8E12C6"/>
    <w:lvl w:ilvl="0" w:tplc="2ED2B74C">
      <w:start w:val="1"/>
      <w:numFmt w:val="decimal"/>
      <w:lvlText w:val="%1."/>
      <w:lvlJc w:val="left"/>
      <w:pPr>
        <w:tabs>
          <w:tab w:val="num" w:pos="567"/>
        </w:tabs>
        <w:ind w:left="567" w:hanging="567"/>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457825"/>
    <w:multiLevelType w:val="hybridMultilevel"/>
    <w:tmpl w:val="C884F936"/>
    <w:lvl w:ilvl="0" w:tplc="2030218E">
      <w:start w:val="1"/>
      <w:numFmt w:val="decimal"/>
      <w:lvlText w:val="%1."/>
      <w:lvlJc w:val="left"/>
      <w:pPr>
        <w:tabs>
          <w:tab w:val="num" w:pos="502"/>
        </w:tabs>
        <w:ind w:left="502"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E221E4"/>
    <w:multiLevelType w:val="hybridMultilevel"/>
    <w:tmpl w:val="A4329CB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46099F"/>
    <w:multiLevelType w:val="multilevel"/>
    <w:tmpl w:val="FB98B992"/>
    <w:lvl w:ilvl="0">
      <w:start w:val="1"/>
      <w:numFmt w:val="decimal"/>
      <w:pStyle w:val="Nagwek1"/>
      <w:suff w:val="space"/>
      <w:lvlText w:val="§ %1."/>
      <w:lvlJc w:val="left"/>
      <w:pPr>
        <w:ind w:left="390" w:firstLine="0"/>
      </w:pPr>
      <w:rPr>
        <w:rFonts w:hint="default"/>
      </w:rPr>
    </w:lvl>
    <w:lvl w:ilvl="1">
      <w:start w:val="1"/>
      <w:numFmt w:val="decimal"/>
      <w:pStyle w:val="Nagwek2"/>
      <w:suff w:val="space"/>
      <w:lvlText w:val="%1.%2"/>
      <w:lvlJc w:val="left"/>
      <w:pPr>
        <w:ind w:left="0" w:firstLine="0"/>
      </w:pPr>
      <w:rPr>
        <w:rFonts w:hint="default"/>
      </w:rPr>
    </w:lvl>
    <w:lvl w:ilvl="2">
      <w:start w:val="1"/>
      <w:numFmt w:val="decimal"/>
      <w:pStyle w:val="Nagwek3"/>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2"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5B6C92"/>
    <w:multiLevelType w:val="multilevel"/>
    <w:tmpl w:val="4C281348"/>
    <w:lvl w:ilvl="0">
      <w:start w:val="1"/>
      <w:numFmt w:val="decimal"/>
      <w:lvlText w:val="%1."/>
      <w:lvlJc w:val="left"/>
      <w:pPr>
        <w:tabs>
          <w:tab w:val="num" w:pos="680"/>
        </w:tabs>
        <w:ind w:left="680" w:hanging="340"/>
      </w:pPr>
      <w:rPr>
        <w:b w:val="0"/>
        <w:i w:val="0"/>
        <w:color w:val="auto"/>
      </w:rPr>
    </w:lvl>
    <w:lvl w:ilvl="1">
      <w:start w:val="1"/>
      <w:numFmt w:val="decimal"/>
      <w:lvlText w:val="%2)"/>
      <w:lvlJc w:val="left"/>
      <w:pPr>
        <w:tabs>
          <w:tab w:val="num" w:pos="700"/>
        </w:tabs>
        <w:ind w:left="907" w:hanging="227"/>
      </w:pPr>
    </w:lvl>
    <w:lvl w:ilvl="2">
      <w:start w:val="1"/>
      <w:numFmt w:val="bullet"/>
      <w:lvlText w:val=""/>
      <w:lvlJc w:val="left"/>
      <w:pPr>
        <w:tabs>
          <w:tab w:val="num" w:pos="1191"/>
        </w:tabs>
        <w:ind w:left="1191" w:hanging="171"/>
      </w:pPr>
      <w:rPr>
        <w:rFonts w:ascii="Symbol" w:hAnsi="Symbol" w:hint="default"/>
      </w:rPr>
    </w:lvl>
    <w:lvl w:ilvl="3">
      <w:start w:val="1"/>
      <w:numFmt w:val="decimal"/>
      <w:lvlText w:val="%1.%2.%3.%4."/>
      <w:lvlJc w:val="left"/>
      <w:pPr>
        <w:tabs>
          <w:tab w:val="num" w:pos="2500"/>
        </w:tabs>
        <w:ind w:left="2068" w:hanging="648"/>
      </w:pPr>
    </w:lvl>
    <w:lvl w:ilvl="4">
      <w:start w:val="1"/>
      <w:numFmt w:val="decimal"/>
      <w:lvlText w:val="%1.%2.%3.%4.%5."/>
      <w:lvlJc w:val="left"/>
      <w:pPr>
        <w:tabs>
          <w:tab w:val="num" w:pos="2860"/>
        </w:tabs>
        <w:ind w:left="2572" w:hanging="792"/>
      </w:pPr>
    </w:lvl>
    <w:lvl w:ilvl="5">
      <w:start w:val="1"/>
      <w:numFmt w:val="decimal"/>
      <w:lvlText w:val="%1.%2.%3.%4.%5.%6."/>
      <w:lvlJc w:val="left"/>
      <w:pPr>
        <w:tabs>
          <w:tab w:val="num" w:pos="3220"/>
        </w:tabs>
        <w:ind w:left="3076" w:hanging="936"/>
      </w:pPr>
    </w:lvl>
    <w:lvl w:ilvl="6">
      <w:start w:val="1"/>
      <w:numFmt w:val="decimal"/>
      <w:lvlText w:val="%1.%2.%3.%4.%5.%6.%7."/>
      <w:lvlJc w:val="left"/>
      <w:pPr>
        <w:tabs>
          <w:tab w:val="num" w:pos="3940"/>
        </w:tabs>
        <w:ind w:left="3580" w:hanging="1080"/>
      </w:pPr>
    </w:lvl>
    <w:lvl w:ilvl="7">
      <w:start w:val="1"/>
      <w:numFmt w:val="decimal"/>
      <w:lvlText w:val="%1.%2.%3.%4.%5.%6.%7.%8."/>
      <w:lvlJc w:val="left"/>
      <w:pPr>
        <w:tabs>
          <w:tab w:val="num" w:pos="4300"/>
        </w:tabs>
        <w:ind w:left="4084" w:hanging="1224"/>
      </w:pPr>
    </w:lvl>
    <w:lvl w:ilvl="8">
      <w:start w:val="1"/>
      <w:numFmt w:val="decimal"/>
      <w:lvlText w:val="%1.%2.%3.%4.%5.%6.%7.%8.%9."/>
      <w:lvlJc w:val="left"/>
      <w:pPr>
        <w:tabs>
          <w:tab w:val="num" w:pos="5020"/>
        </w:tabs>
        <w:ind w:left="4660" w:hanging="1440"/>
      </w:pPr>
    </w:lvl>
  </w:abstractNum>
  <w:abstractNum w:abstractNumId="44"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AD476F3"/>
    <w:multiLevelType w:val="hybridMultilevel"/>
    <w:tmpl w:val="4FD2A0C4"/>
    <w:lvl w:ilvl="0" w:tplc="DCECCF9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8033803">
    <w:abstractNumId w:val="27"/>
  </w:num>
  <w:num w:numId="2" w16cid:durableId="1238324879">
    <w:abstractNumId w:val="41"/>
  </w:num>
  <w:num w:numId="3" w16cid:durableId="1826974990">
    <w:abstractNumId w:val="21"/>
  </w:num>
  <w:num w:numId="4" w16cid:durableId="1864443402">
    <w:abstractNumId w:val="14"/>
  </w:num>
  <w:num w:numId="5" w16cid:durableId="157429392">
    <w:abstractNumId w:val="34"/>
  </w:num>
  <w:num w:numId="6" w16cid:durableId="142165476">
    <w:abstractNumId w:val="15"/>
  </w:num>
  <w:num w:numId="7" w16cid:durableId="1867791498">
    <w:abstractNumId w:val="11"/>
  </w:num>
  <w:num w:numId="8" w16cid:durableId="735011599">
    <w:abstractNumId w:val="36"/>
  </w:num>
  <w:num w:numId="9" w16cid:durableId="2034571019">
    <w:abstractNumId w:val="8"/>
  </w:num>
  <w:num w:numId="10" w16cid:durableId="2107263983">
    <w:abstractNumId w:val="6"/>
  </w:num>
  <w:num w:numId="11" w16cid:durableId="1695887712">
    <w:abstractNumId w:val="22"/>
  </w:num>
  <w:num w:numId="12" w16cid:durableId="1701660338">
    <w:abstractNumId w:val="45"/>
  </w:num>
  <w:num w:numId="13" w16cid:durableId="1894652738">
    <w:abstractNumId w:val="20"/>
  </w:num>
  <w:num w:numId="14" w16cid:durableId="1941178258">
    <w:abstractNumId w:val="39"/>
  </w:num>
  <w:num w:numId="15" w16cid:durableId="708840586">
    <w:abstractNumId w:val="4"/>
  </w:num>
  <w:num w:numId="16" w16cid:durableId="1672681651">
    <w:abstractNumId w:val="40"/>
  </w:num>
  <w:num w:numId="17" w16cid:durableId="1595168797">
    <w:abstractNumId w:val="29"/>
  </w:num>
  <w:num w:numId="18" w16cid:durableId="2065635834">
    <w:abstractNumId w:val="30"/>
  </w:num>
  <w:num w:numId="19" w16cid:durableId="1266378313">
    <w:abstractNumId w:val="16"/>
  </w:num>
  <w:num w:numId="20" w16cid:durableId="1236742070">
    <w:abstractNumId w:val="9"/>
  </w:num>
  <w:num w:numId="21" w16cid:durableId="1026061627">
    <w:abstractNumId w:val="12"/>
  </w:num>
  <w:num w:numId="22" w16cid:durableId="833565255">
    <w:abstractNumId w:val="38"/>
  </w:num>
  <w:num w:numId="23" w16cid:durableId="152379963">
    <w:abstractNumId w:val="26"/>
  </w:num>
  <w:num w:numId="24" w16cid:durableId="1806966753">
    <w:abstractNumId w:val="28"/>
  </w:num>
  <w:num w:numId="25" w16cid:durableId="580455774">
    <w:abstractNumId w:val="37"/>
  </w:num>
  <w:num w:numId="26" w16cid:durableId="53547640">
    <w:abstractNumId w:val="10"/>
  </w:num>
  <w:num w:numId="27" w16cid:durableId="292366592">
    <w:abstractNumId w:val="35"/>
  </w:num>
  <w:num w:numId="28" w16cid:durableId="557320935">
    <w:abstractNumId w:val="44"/>
  </w:num>
  <w:num w:numId="29" w16cid:durableId="1628396115">
    <w:abstractNumId w:val="2"/>
  </w:num>
  <w:num w:numId="30" w16cid:durableId="1769813429">
    <w:abstractNumId w:val="42"/>
  </w:num>
  <w:num w:numId="31" w16cid:durableId="256792591">
    <w:abstractNumId w:val="46"/>
  </w:num>
  <w:num w:numId="32" w16cid:durableId="2133281404">
    <w:abstractNumId w:val="17"/>
  </w:num>
  <w:num w:numId="33" w16cid:durableId="968972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9273131">
    <w:abstractNumId w:val="3"/>
  </w:num>
  <w:num w:numId="35" w16cid:durableId="1550995686">
    <w:abstractNumId w:val="18"/>
  </w:num>
  <w:num w:numId="36" w16cid:durableId="1982150392">
    <w:abstractNumId w:val="5"/>
  </w:num>
  <w:num w:numId="37" w16cid:durableId="1689722720">
    <w:abstractNumId w:val="7"/>
  </w:num>
  <w:num w:numId="38" w16cid:durableId="1169905945">
    <w:abstractNumId w:val="25"/>
  </w:num>
  <w:num w:numId="39" w16cid:durableId="36517859">
    <w:abstractNumId w:val="23"/>
  </w:num>
  <w:num w:numId="40" w16cid:durableId="1745493452">
    <w:abstractNumId w:val="47"/>
  </w:num>
  <w:num w:numId="41" w16cid:durableId="475953205">
    <w:abstractNumId w:val="13"/>
  </w:num>
  <w:num w:numId="42" w16cid:durableId="12728548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33057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25622605">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25669827">
    <w:abstractNumId w:val="43"/>
  </w:num>
  <w:num w:numId="46" w16cid:durableId="8802860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142"/>
  <w:doNotHyphenateCaps/>
  <w:drawingGridHorizontalSpacing w:val="78"/>
  <w:drawingGridVerticalSpacing w:val="10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F5"/>
    <w:rsid w:val="0000087F"/>
    <w:rsid w:val="00001116"/>
    <w:rsid w:val="00001C55"/>
    <w:rsid w:val="0000212D"/>
    <w:rsid w:val="00002337"/>
    <w:rsid w:val="00002B78"/>
    <w:rsid w:val="00002C19"/>
    <w:rsid w:val="00003CBA"/>
    <w:rsid w:val="000068EA"/>
    <w:rsid w:val="0000726D"/>
    <w:rsid w:val="00010872"/>
    <w:rsid w:val="00010D7C"/>
    <w:rsid w:val="00010DE6"/>
    <w:rsid w:val="000111A3"/>
    <w:rsid w:val="00011A49"/>
    <w:rsid w:val="0001254B"/>
    <w:rsid w:val="0001257E"/>
    <w:rsid w:val="00012BE4"/>
    <w:rsid w:val="00012DD2"/>
    <w:rsid w:val="00014152"/>
    <w:rsid w:val="00014387"/>
    <w:rsid w:val="00014590"/>
    <w:rsid w:val="00014956"/>
    <w:rsid w:val="00014E38"/>
    <w:rsid w:val="00015113"/>
    <w:rsid w:val="000152E1"/>
    <w:rsid w:val="0001541B"/>
    <w:rsid w:val="0001564B"/>
    <w:rsid w:val="0001583B"/>
    <w:rsid w:val="000170F7"/>
    <w:rsid w:val="00017429"/>
    <w:rsid w:val="00017AE8"/>
    <w:rsid w:val="00021282"/>
    <w:rsid w:val="00021875"/>
    <w:rsid w:val="000227EE"/>
    <w:rsid w:val="00023E29"/>
    <w:rsid w:val="000241DA"/>
    <w:rsid w:val="000256D9"/>
    <w:rsid w:val="00025FE9"/>
    <w:rsid w:val="00026975"/>
    <w:rsid w:val="00027239"/>
    <w:rsid w:val="000300CA"/>
    <w:rsid w:val="000308D2"/>
    <w:rsid w:val="0003176A"/>
    <w:rsid w:val="000318AB"/>
    <w:rsid w:val="00031B90"/>
    <w:rsid w:val="00031D48"/>
    <w:rsid w:val="00031E0E"/>
    <w:rsid w:val="00031FD2"/>
    <w:rsid w:val="000329AE"/>
    <w:rsid w:val="00033104"/>
    <w:rsid w:val="00033661"/>
    <w:rsid w:val="00033A51"/>
    <w:rsid w:val="00033EF1"/>
    <w:rsid w:val="000358A1"/>
    <w:rsid w:val="00035C60"/>
    <w:rsid w:val="0003608C"/>
    <w:rsid w:val="000362D2"/>
    <w:rsid w:val="00040799"/>
    <w:rsid w:val="00041205"/>
    <w:rsid w:val="00041300"/>
    <w:rsid w:val="0004149C"/>
    <w:rsid w:val="00041723"/>
    <w:rsid w:val="00042E68"/>
    <w:rsid w:val="000431D5"/>
    <w:rsid w:val="00043373"/>
    <w:rsid w:val="00044241"/>
    <w:rsid w:val="00044D42"/>
    <w:rsid w:val="00046287"/>
    <w:rsid w:val="0004633F"/>
    <w:rsid w:val="0004643F"/>
    <w:rsid w:val="0004645A"/>
    <w:rsid w:val="00046879"/>
    <w:rsid w:val="00047A3E"/>
    <w:rsid w:val="0005216C"/>
    <w:rsid w:val="000521D1"/>
    <w:rsid w:val="0005255B"/>
    <w:rsid w:val="00052643"/>
    <w:rsid w:val="000528B4"/>
    <w:rsid w:val="00053BDA"/>
    <w:rsid w:val="00054761"/>
    <w:rsid w:val="00054AC7"/>
    <w:rsid w:val="00054E1C"/>
    <w:rsid w:val="000556D4"/>
    <w:rsid w:val="00055AC6"/>
    <w:rsid w:val="00055CEC"/>
    <w:rsid w:val="00055DB4"/>
    <w:rsid w:val="000568BC"/>
    <w:rsid w:val="00056DEA"/>
    <w:rsid w:val="00056E64"/>
    <w:rsid w:val="000618C5"/>
    <w:rsid w:val="00062A3C"/>
    <w:rsid w:val="00062F9A"/>
    <w:rsid w:val="000631F3"/>
    <w:rsid w:val="00063547"/>
    <w:rsid w:val="00064D22"/>
    <w:rsid w:val="00064DFD"/>
    <w:rsid w:val="00064F91"/>
    <w:rsid w:val="00065698"/>
    <w:rsid w:val="00065E2C"/>
    <w:rsid w:val="0006619E"/>
    <w:rsid w:val="000701F2"/>
    <w:rsid w:val="00070564"/>
    <w:rsid w:val="00071665"/>
    <w:rsid w:val="000727B3"/>
    <w:rsid w:val="00074380"/>
    <w:rsid w:val="000746AC"/>
    <w:rsid w:val="00074AF7"/>
    <w:rsid w:val="00074C4A"/>
    <w:rsid w:val="0007530D"/>
    <w:rsid w:val="000762F7"/>
    <w:rsid w:val="00077C4E"/>
    <w:rsid w:val="0008020B"/>
    <w:rsid w:val="00080A27"/>
    <w:rsid w:val="00080B9A"/>
    <w:rsid w:val="00081BAA"/>
    <w:rsid w:val="00082291"/>
    <w:rsid w:val="000826E6"/>
    <w:rsid w:val="000846A9"/>
    <w:rsid w:val="000849BF"/>
    <w:rsid w:val="000858C2"/>
    <w:rsid w:val="00086175"/>
    <w:rsid w:val="000864A3"/>
    <w:rsid w:val="000865E7"/>
    <w:rsid w:val="00086946"/>
    <w:rsid w:val="00086A1D"/>
    <w:rsid w:val="00086D62"/>
    <w:rsid w:val="00087852"/>
    <w:rsid w:val="00087988"/>
    <w:rsid w:val="00087B98"/>
    <w:rsid w:val="00087C7D"/>
    <w:rsid w:val="00087DCB"/>
    <w:rsid w:val="0009163C"/>
    <w:rsid w:val="00091A74"/>
    <w:rsid w:val="00092024"/>
    <w:rsid w:val="000920F2"/>
    <w:rsid w:val="00092F19"/>
    <w:rsid w:val="00093809"/>
    <w:rsid w:val="00094075"/>
    <w:rsid w:val="0009485C"/>
    <w:rsid w:val="000953F9"/>
    <w:rsid w:val="00095585"/>
    <w:rsid w:val="000966BD"/>
    <w:rsid w:val="00096DE6"/>
    <w:rsid w:val="00097538"/>
    <w:rsid w:val="000A0420"/>
    <w:rsid w:val="000A06C9"/>
    <w:rsid w:val="000A0AF7"/>
    <w:rsid w:val="000A1302"/>
    <w:rsid w:val="000A1D70"/>
    <w:rsid w:val="000A236F"/>
    <w:rsid w:val="000A2C5B"/>
    <w:rsid w:val="000A38D6"/>
    <w:rsid w:val="000A3AFC"/>
    <w:rsid w:val="000A4649"/>
    <w:rsid w:val="000A464B"/>
    <w:rsid w:val="000A5880"/>
    <w:rsid w:val="000A597D"/>
    <w:rsid w:val="000A5A66"/>
    <w:rsid w:val="000A66E8"/>
    <w:rsid w:val="000A6885"/>
    <w:rsid w:val="000A7E7D"/>
    <w:rsid w:val="000B01A9"/>
    <w:rsid w:val="000B13E0"/>
    <w:rsid w:val="000B16A1"/>
    <w:rsid w:val="000B1DF0"/>
    <w:rsid w:val="000B1F5A"/>
    <w:rsid w:val="000B3A24"/>
    <w:rsid w:val="000B3E8C"/>
    <w:rsid w:val="000B3FB4"/>
    <w:rsid w:val="000B4D50"/>
    <w:rsid w:val="000B506D"/>
    <w:rsid w:val="000B5EC2"/>
    <w:rsid w:val="000B6FDC"/>
    <w:rsid w:val="000B73D6"/>
    <w:rsid w:val="000C0BCF"/>
    <w:rsid w:val="000C113C"/>
    <w:rsid w:val="000C1253"/>
    <w:rsid w:val="000C1B67"/>
    <w:rsid w:val="000C2561"/>
    <w:rsid w:val="000C2C8E"/>
    <w:rsid w:val="000C307A"/>
    <w:rsid w:val="000C3E84"/>
    <w:rsid w:val="000C4218"/>
    <w:rsid w:val="000C5069"/>
    <w:rsid w:val="000C53B8"/>
    <w:rsid w:val="000C572A"/>
    <w:rsid w:val="000C596A"/>
    <w:rsid w:val="000C5C70"/>
    <w:rsid w:val="000C6338"/>
    <w:rsid w:val="000C66C6"/>
    <w:rsid w:val="000C68C4"/>
    <w:rsid w:val="000C72DC"/>
    <w:rsid w:val="000D0669"/>
    <w:rsid w:val="000D0BC4"/>
    <w:rsid w:val="000D0C10"/>
    <w:rsid w:val="000D0E25"/>
    <w:rsid w:val="000D0F56"/>
    <w:rsid w:val="000D1277"/>
    <w:rsid w:val="000D1BEB"/>
    <w:rsid w:val="000D1C31"/>
    <w:rsid w:val="000D1CFB"/>
    <w:rsid w:val="000D2120"/>
    <w:rsid w:val="000D267F"/>
    <w:rsid w:val="000D2B31"/>
    <w:rsid w:val="000D31BB"/>
    <w:rsid w:val="000D34CD"/>
    <w:rsid w:val="000D36E8"/>
    <w:rsid w:val="000D46E8"/>
    <w:rsid w:val="000D5299"/>
    <w:rsid w:val="000D66B5"/>
    <w:rsid w:val="000D6D76"/>
    <w:rsid w:val="000D738D"/>
    <w:rsid w:val="000E043F"/>
    <w:rsid w:val="000E0B40"/>
    <w:rsid w:val="000E1643"/>
    <w:rsid w:val="000E1BC3"/>
    <w:rsid w:val="000E2331"/>
    <w:rsid w:val="000E27BB"/>
    <w:rsid w:val="000E2B21"/>
    <w:rsid w:val="000E2BED"/>
    <w:rsid w:val="000E31F8"/>
    <w:rsid w:val="000E4DD7"/>
    <w:rsid w:val="000E6343"/>
    <w:rsid w:val="000E7DD6"/>
    <w:rsid w:val="000F091C"/>
    <w:rsid w:val="000F1A33"/>
    <w:rsid w:val="000F2023"/>
    <w:rsid w:val="000F21D0"/>
    <w:rsid w:val="000F2561"/>
    <w:rsid w:val="000F26A8"/>
    <w:rsid w:val="000F3A7E"/>
    <w:rsid w:val="000F3DA7"/>
    <w:rsid w:val="000F44BC"/>
    <w:rsid w:val="000F47BC"/>
    <w:rsid w:val="000F6820"/>
    <w:rsid w:val="000F6C1A"/>
    <w:rsid w:val="000F753B"/>
    <w:rsid w:val="000F755E"/>
    <w:rsid w:val="000F75D3"/>
    <w:rsid w:val="000F79A7"/>
    <w:rsid w:val="000F79EC"/>
    <w:rsid w:val="000F79F4"/>
    <w:rsid w:val="0010054B"/>
    <w:rsid w:val="00100AA0"/>
    <w:rsid w:val="00100E64"/>
    <w:rsid w:val="00101F62"/>
    <w:rsid w:val="00103004"/>
    <w:rsid w:val="0010337D"/>
    <w:rsid w:val="00104187"/>
    <w:rsid w:val="0010480E"/>
    <w:rsid w:val="0010494A"/>
    <w:rsid w:val="00104BA3"/>
    <w:rsid w:val="00104E8E"/>
    <w:rsid w:val="00105206"/>
    <w:rsid w:val="0010745F"/>
    <w:rsid w:val="00110169"/>
    <w:rsid w:val="001103F6"/>
    <w:rsid w:val="0011047D"/>
    <w:rsid w:val="00111830"/>
    <w:rsid w:val="00111B69"/>
    <w:rsid w:val="00111B8C"/>
    <w:rsid w:val="001128B2"/>
    <w:rsid w:val="001128F0"/>
    <w:rsid w:val="001128FE"/>
    <w:rsid w:val="00112C8D"/>
    <w:rsid w:val="00112F7E"/>
    <w:rsid w:val="0011389D"/>
    <w:rsid w:val="00114816"/>
    <w:rsid w:val="00114FF4"/>
    <w:rsid w:val="001150BE"/>
    <w:rsid w:val="00115DA0"/>
    <w:rsid w:val="001160CE"/>
    <w:rsid w:val="00116CBD"/>
    <w:rsid w:val="00117A02"/>
    <w:rsid w:val="0012183D"/>
    <w:rsid w:val="00121BF6"/>
    <w:rsid w:val="00121DD2"/>
    <w:rsid w:val="00121FF7"/>
    <w:rsid w:val="00122262"/>
    <w:rsid w:val="00123362"/>
    <w:rsid w:val="00123991"/>
    <w:rsid w:val="00123B3F"/>
    <w:rsid w:val="00123C47"/>
    <w:rsid w:val="0012483B"/>
    <w:rsid w:val="00125131"/>
    <w:rsid w:val="0012572D"/>
    <w:rsid w:val="001257F6"/>
    <w:rsid w:val="00126074"/>
    <w:rsid w:val="0012627D"/>
    <w:rsid w:val="001267F6"/>
    <w:rsid w:val="001279BC"/>
    <w:rsid w:val="00132BC3"/>
    <w:rsid w:val="00132E2E"/>
    <w:rsid w:val="00132F69"/>
    <w:rsid w:val="0013323C"/>
    <w:rsid w:val="0013330D"/>
    <w:rsid w:val="00133384"/>
    <w:rsid w:val="00133A09"/>
    <w:rsid w:val="001340C3"/>
    <w:rsid w:val="0013493A"/>
    <w:rsid w:val="0013550C"/>
    <w:rsid w:val="001359D8"/>
    <w:rsid w:val="00135F54"/>
    <w:rsid w:val="00136546"/>
    <w:rsid w:val="001366B1"/>
    <w:rsid w:val="00136A69"/>
    <w:rsid w:val="001371E8"/>
    <w:rsid w:val="00137BDA"/>
    <w:rsid w:val="001401A4"/>
    <w:rsid w:val="00140516"/>
    <w:rsid w:val="0014062B"/>
    <w:rsid w:val="00140796"/>
    <w:rsid w:val="001408F6"/>
    <w:rsid w:val="00140F96"/>
    <w:rsid w:val="00141B26"/>
    <w:rsid w:val="00141DF1"/>
    <w:rsid w:val="00142D2C"/>
    <w:rsid w:val="00143282"/>
    <w:rsid w:val="001432EF"/>
    <w:rsid w:val="00143331"/>
    <w:rsid w:val="001433E8"/>
    <w:rsid w:val="00143E69"/>
    <w:rsid w:val="00143F3B"/>
    <w:rsid w:val="001446AC"/>
    <w:rsid w:val="00144C15"/>
    <w:rsid w:val="001453B8"/>
    <w:rsid w:val="001454F5"/>
    <w:rsid w:val="0014571C"/>
    <w:rsid w:val="001459BB"/>
    <w:rsid w:val="001459CD"/>
    <w:rsid w:val="00145ED5"/>
    <w:rsid w:val="0014604E"/>
    <w:rsid w:val="00146A53"/>
    <w:rsid w:val="00147088"/>
    <w:rsid w:val="001471F6"/>
    <w:rsid w:val="00147A0C"/>
    <w:rsid w:val="00147C9E"/>
    <w:rsid w:val="00150864"/>
    <w:rsid w:val="00150A8F"/>
    <w:rsid w:val="001513DB"/>
    <w:rsid w:val="00153056"/>
    <w:rsid w:val="00153BB9"/>
    <w:rsid w:val="0015423E"/>
    <w:rsid w:val="0015430F"/>
    <w:rsid w:val="0015435E"/>
    <w:rsid w:val="001549A5"/>
    <w:rsid w:val="00154C39"/>
    <w:rsid w:val="00155117"/>
    <w:rsid w:val="00155C99"/>
    <w:rsid w:val="00156396"/>
    <w:rsid w:val="001577EF"/>
    <w:rsid w:val="00157BE3"/>
    <w:rsid w:val="001600D2"/>
    <w:rsid w:val="0016010B"/>
    <w:rsid w:val="0016082A"/>
    <w:rsid w:val="00161157"/>
    <w:rsid w:val="001617BD"/>
    <w:rsid w:val="001622C5"/>
    <w:rsid w:val="00162450"/>
    <w:rsid w:val="00162808"/>
    <w:rsid w:val="00163D0D"/>
    <w:rsid w:val="001644E1"/>
    <w:rsid w:val="001648E2"/>
    <w:rsid w:val="00165913"/>
    <w:rsid w:val="00165952"/>
    <w:rsid w:val="00165BE0"/>
    <w:rsid w:val="0016660B"/>
    <w:rsid w:val="00166720"/>
    <w:rsid w:val="00166F7D"/>
    <w:rsid w:val="00170C28"/>
    <w:rsid w:val="0017115B"/>
    <w:rsid w:val="0017128E"/>
    <w:rsid w:val="00173D87"/>
    <w:rsid w:val="001750D9"/>
    <w:rsid w:val="0017567E"/>
    <w:rsid w:val="00175B00"/>
    <w:rsid w:val="00175C11"/>
    <w:rsid w:val="00175F13"/>
    <w:rsid w:val="00175F56"/>
    <w:rsid w:val="00176C87"/>
    <w:rsid w:val="00176F3F"/>
    <w:rsid w:val="001779CF"/>
    <w:rsid w:val="00177CDF"/>
    <w:rsid w:val="001809E1"/>
    <w:rsid w:val="00180A92"/>
    <w:rsid w:val="0018148C"/>
    <w:rsid w:val="0018156A"/>
    <w:rsid w:val="00182741"/>
    <w:rsid w:val="00183000"/>
    <w:rsid w:val="001835AE"/>
    <w:rsid w:val="00183D21"/>
    <w:rsid w:val="0018447B"/>
    <w:rsid w:val="00184551"/>
    <w:rsid w:val="0018461B"/>
    <w:rsid w:val="00184C4B"/>
    <w:rsid w:val="00185577"/>
    <w:rsid w:val="001855C4"/>
    <w:rsid w:val="001857E9"/>
    <w:rsid w:val="00185A28"/>
    <w:rsid w:val="00186805"/>
    <w:rsid w:val="00186B89"/>
    <w:rsid w:val="00186D46"/>
    <w:rsid w:val="00187447"/>
    <w:rsid w:val="00190491"/>
    <w:rsid w:val="00190E2A"/>
    <w:rsid w:val="00191731"/>
    <w:rsid w:val="001918EE"/>
    <w:rsid w:val="00191D30"/>
    <w:rsid w:val="00191D70"/>
    <w:rsid w:val="00191F2E"/>
    <w:rsid w:val="001926BF"/>
    <w:rsid w:val="001926E5"/>
    <w:rsid w:val="00192A47"/>
    <w:rsid w:val="00193300"/>
    <w:rsid w:val="00194288"/>
    <w:rsid w:val="00195261"/>
    <w:rsid w:val="001957BB"/>
    <w:rsid w:val="00195C0F"/>
    <w:rsid w:val="001962FE"/>
    <w:rsid w:val="001964E9"/>
    <w:rsid w:val="001969FB"/>
    <w:rsid w:val="00197009"/>
    <w:rsid w:val="001A0356"/>
    <w:rsid w:val="001A18AF"/>
    <w:rsid w:val="001A1B6F"/>
    <w:rsid w:val="001A2472"/>
    <w:rsid w:val="001A3A82"/>
    <w:rsid w:val="001A3CF2"/>
    <w:rsid w:val="001A46ED"/>
    <w:rsid w:val="001A47F5"/>
    <w:rsid w:val="001A4E33"/>
    <w:rsid w:val="001A572E"/>
    <w:rsid w:val="001A595B"/>
    <w:rsid w:val="001A5A32"/>
    <w:rsid w:val="001A6657"/>
    <w:rsid w:val="001A7E80"/>
    <w:rsid w:val="001B0DE4"/>
    <w:rsid w:val="001B0F6F"/>
    <w:rsid w:val="001B0F75"/>
    <w:rsid w:val="001B1FF4"/>
    <w:rsid w:val="001B21ED"/>
    <w:rsid w:val="001B2389"/>
    <w:rsid w:val="001B2B88"/>
    <w:rsid w:val="001B2E6F"/>
    <w:rsid w:val="001B37F1"/>
    <w:rsid w:val="001B3D74"/>
    <w:rsid w:val="001B3F50"/>
    <w:rsid w:val="001B420C"/>
    <w:rsid w:val="001B4C6C"/>
    <w:rsid w:val="001B529F"/>
    <w:rsid w:val="001B52CB"/>
    <w:rsid w:val="001B569A"/>
    <w:rsid w:val="001B5AD5"/>
    <w:rsid w:val="001B6AA5"/>
    <w:rsid w:val="001B6E97"/>
    <w:rsid w:val="001B7388"/>
    <w:rsid w:val="001B76FB"/>
    <w:rsid w:val="001B7D30"/>
    <w:rsid w:val="001C098E"/>
    <w:rsid w:val="001C0FB0"/>
    <w:rsid w:val="001C1940"/>
    <w:rsid w:val="001C25AD"/>
    <w:rsid w:val="001C3335"/>
    <w:rsid w:val="001C4CDB"/>
    <w:rsid w:val="001C56B6"/>
    <w:rsid w:val="001C56E7"/>
    <w:rsid w:val="001C64F4"/>
    <w:rsid w:val="001C68BD"/>
    <w:rsid w:val="001C6B7A"/>
    <w:rsid w:val="001C7077"/>
    <w:rsid w:val="001D0ECD"/>
    <w:rsid w:val="001D1196"/>
    <w:rsid w:val="001D1323"/>
    <w:rsid w:val="001D13B4"/>
    <w:rsid w:val="001D1415"/>
    <w:rsid w:val="001D1480"/>
    <w:rsid w:val="001D198A"/>
    <w:rsid w:val="001D1BFA"/>
    <w:rsid w:val="001D260B"/>
    <w:rsid w:val="001D2BFC"/>
    <w:rsid w:val="001D2DD8"/>
    <w:rsid w:val="001D3231"/>
    <w:rsid w:val="001D33F5"/>
    <w:rsid w:val="001D3663"/>
    <w:rsid w:val="001D39D1"/>
    <w:rsid w:val="001D3AF8"/>
    <w:rsid w:val="001D3FC0"/>
    <w:rsid w:val="001D4037"/>
    <w:rsid w:val="001D477A"/>
    <w:rsid w:val="001D4896"/>
    <w:rsid w:val="001D5A7A"/>
    <w:rsid w:val="001D6798"/>
    <w:rsid w:val="001E017C"/>
    <w:rsid w:val="001E05CD"/>
    <w:rsid w:val="001E131F"/>
    <w:rsid w:val="001E22F5"/>
    <w:rsid w:val="001E27F1"/>
    <w:rsid w:val="001E2F82"/>
    <w:rsid w:val="001E3292"/>
    <w:rsid w:val="001E3382"/>
    <w:rsid w:val="001E3448"/>
    <w:rsid w:val="001E3497"/>
    <w:rsid w:val="001E3649"/>
    <w:rsid w:val="001E49E2"/>
    <w:rsid w:val="001E4BAF"/>
    <w:rsid w:val="001E4BDB"/>
    <w:rsid w:val="001E553A"/>
    <w:rsid w:val="001E5BC1"/>
    <w:rsid w:val="001E642B"/>
    <w:rsid w:val="001E689B"/>
    <w:rsid w:val="001E708A"/>
    <w:rsid w:val="001E7DFB"/>
    <w:rsid w:val="001F0255"/>
    <w:rsid w:val="001F0ADB"/>
    <w:rsid w:val="001F0B7C"/>
    <w:rsid w:val="001F0E2C"/>
    <w:rsid w:val="001F2388"/>
    <w:rsid w:val="001F270C"/>
    <w:rsid w:val="001F37F1"/>
    <w:rsid w:val="001F3C31"/>
    <w:rsid w:val="001F58A0"/>
    <w:rsid w:val="001F72FD"/>
    <w:rsid w:val="0020070A"/>
    <w:rsid w:val="00200736"/>
    <w:rsid w:val="00200BB9"/>
    <w:rsid w:val="00200E0A"/>
    <w:rsid w:val="00200E6E"/>
    <w:rsid w:val="002017F3"/>
    <w:rsid w:val="00201D92"/>
    <w:rsid w:val="00202696"/>
    <w:rsid w:val="00202B8A"/>
    <w:rsid w:val="0020348D"/>
    <w:rsid w:val="00203A51"/>
    <w:rsid w:val="00203E1E"/>
    <w:rsid w:val="00204586"/>
    <w:rsid w:val="00205E56"/>
    <w:rsid w:val="002060FB"/>
    <w:rsid w:val="00206992"/>
    <w:rsid w:val="00206BF3"/>
    <w:rsid w:val="00206EA4"/>
    <w:rsid w:val="00207BF8"/>
    <w:rsid w:val="002114B0"/>
    <w:rsid w:val="00211AC5"/>
    <w:rsid w:val="0021215E"/>
    <w:rsid w:val="00213229"/>
    <w:rsid w:val="00213538"/>
    <w:rsid w:val="00213930"/>
    <w:rsid w:val="00213F90"/>
    <w:rsid w:val="0021582E"/>
    <w:rsid w:val="00215973"/>
    <w:rsid w:val="00216174"/>
    <w:rsid w:val="0021676C"/>
    <w:rsid w:val="00216802"/>
    <w:rsid w:val="00217830"/>
    <w:rsid w:val="0022075C"/>
    <w:rsid w:val="0022131C"/>
    <w:rsid w:val="0022242F"/>
    <w:rsid w:val="002224A2"/>
    <w:rsid w:val="00222714"/>
    <w:rsid w:val="00222C75"/>
    <w:rsid w:val="00223EAE"/>
    <w:rsid w:val="00223EC4"/>
    <w:rsid w:val="002247CF"/>
    <w:rsid w:val="002249A6"/>
    <w:rsid w:val="002249D2"/>
    <w:rsid w:val="00224F31"/>
    <w:rsid w:val="0022589D"/>
    <w:rsid w:val="00225F2F"/>
    <w:rsid w:val="0022612D"/>
    <w:rsid w:val="002266A6"/>
    <w:rsid w:val="00226947"/>
    <w:rsid w:val="00227D53"/>
    <w:rsid w:val="00230316"/>
    <w:rsid w:val="00231271"/>
    <w:rsid w:val="0023389E"/>
    <w:rsid w:val="00233FD2"/>
    <w:rsid w:val="0023407E"/>
    <w:rsid w:val="002343E5"/>
    <w:rsid w:val="002347B5"/>
    <w:rsid w:val="002349E4"/>
    <w:rsid w:val="00235221"/>
    <w:rsid w:val="00235508"/>
    <w:rsid w:val="00235BA7"/>
    <w:rsid w:val="00235C45"/>
    <w:rsid w:val="002366DB"/>
    <w:rsid w:val="002367D1"/>
    <w:rsid w:val="00236C91"/>
    <w:rsid w:val="00237BEC"/>
    <w:rsid w:val="002401B2"/>
    <w:rsid w:val="00241918"/>
    <w:rsid w:val="002423DE"/>
    <w:rsid w:val="0024292F"/>
    <w:rsid w:val="00242B98"/>
    <w:rsid w:val="00243036"/>
    <w:rsid w:val="002440E8"/>
    <w:rsid w:val="0024599F"/>
    <w:rsid w:val="00246408"/>
    <w:rsid w:val="002468CE"/>
    <w:rsid w:val="00246C1C"/>
    <w:rsid w:val="00247785"/>
    <w:rsid w:val="00247D8F"/>
    <w:rsid w:val="00250C8F"/>
    <w:rsid w:val="00251612"/>
    <w:rsid w:val="002517F7"/>
    <w:rsid w:val="0025191A"/>
    <w:rsid w:val="0025195A"/>
    <w:rsid w:val="00252392"/>
    <w:rsid w:val="00252670"/>
    <w:rsid w:val="0025280C"/>
    <w:rsid w:val="00253522"/>
    <w:rsid w:val="00254C90"/>
    <w:rsid w:val="00255279"/>
    <w:rsid w:val="002552A6"/>
    <w:rsid w:val="0025617F"/>
    <w:rsid w:val="0025652E"/>
    <w:rsid w:val="002567FF"/>
    <w:rsid w:val="00257789"/>
    <w:rsid w:val="002600F7"/>
    <w:rsid w:val="0026050E"/>
    <w:rsid w:val="0026052F"/>
    <w:rsid w:val="002608E4"/>
    <w:rsid w:val="00261CC8"/>
    <w:rsid w:val="00262D5E"/>
    <w:rsid w:val="00263376"/>
    <w:rsid w:val="002636BC"/>
    <w:rsid w:val="0026390C"/>
    <w:rsid w:val="00263E95"/>
    <w:rsid w:val="00264FE0"/>
    <w:rsid w:val="002650BB"/>
    <w:rsid w:val="0026557F"/>
    <w:rsid w:val="00266970"/>
    <w:rsid w:val="0026752B"/>
    <w:rsid w:val="002676CD"/>
    <w:rsid w:val="002709A9"/>
    <w:rsid w:val="00270BE0"/>
    <w:rsid w:val="0027181D"/>
    <w:rsid w:val="00271827"/>
    <w:rsid w:val="00271BBC"/>
    <w:rsid w:val="00272496"/>
    <w:rsid w:val="00272BE5"/>
    <w:rsid w:val="00272C2C"/>
    <w:rsid w:val="00274135"/>
    <w:rsid w:val="00274687"/>
    <w:rsid w:val="00274F50"/>
    <w:rsid w:val="0027589D"/>
    <w:rsid w:val="00275C85"/>
    <w:rsid w:val="00276DAC"/>
    <w:rsid w:val="002771AC"/>
    <w:rsid w:val="0027776E"/>
    <w:rsid w:val="00280875"/>
    <w:rsid w:val="00280F51"/>
    <w:rsid w:val="0028105A"/>
    <w:rsid w:val="00281185"/>
    <w:rsid w:val="00281395"/>
    <w:rsid w:val="00281608"/>
    <w:rsid w:val="002817CF"/>
    <w:rsid w:val="002820F0"/>
    <w:rsid w:val="0028211D"/>
    <w:rsid w:val="00282192"/>
    <w:rsid w:val="00282775"/>
    <w:rsid w:val="0028318E"/>
    <w:rsid w:val="002832C8"/>
    <w:rsid w:val="002837CE"/>
    <w:rsid w:val="00283A24"/>
    <w:rsid w:val="00283FF9"/>
    <w:rsid w:val="00284C33"/>
    <w:rsid w:val="00284CC5"/>
    <w:rsid w:val="00284F29"/>
    <w:rsid w:val="002854B9"/>
    <w:rsid w:val="002854C2"/>
    <w:rsid w:val="00285880"/>
    <w:rsid w:val="002865F9"/>
    <w:rsid w:val="00286CFC"/>
    <w:rsid w:val="00287471"/>
    <w:rsid w:val="00287A1E"/>
    <w:rsid w:val="00287DAA"/>
    <w:rsid w:val="00287E76"/>
    <w:rsid w:val="00290024"/>
    <w:rsid w:val="0029010E"/>
    <w:rsid w:val="0029137B"/>
    <w:rsid w:val="002915A0"/>
    <w:rsid w:val="0029274E"/>
    <w:rsid w:val="002933E7"/>
    <w:rsid w:val="00293ACA"/>
    <w:rsid w:val="00293D71"/>
    <w:rsid w:val="00294704"/>
    <w:rsid w:val="00294E91"/>
    <w:rsid w:val="00295080"/>
    <w:rsid w:val="0029560B"/>
    <w:rsid w:val="0029587D"/>
    <w:rsid w:val="0029628C"/>
    <w:rsid w:val="0029642E"/>
    <w:rsid w:val="00296602"/>
    <w:rsid w:val="00296F1F"/>
    <w:rsid w:val="0029734F"/>
    <w:rsid w:val="00297EEA"/>
    <w:rsid w:val="002A055D"/>
    <w:rsid w:val="002A0A23"/>
    <w:rsid w:val="002A1331"/>
    <w:rsid w:val="002A1FF4"/>
    <w:rsid w:val="002A2649"/>
    <w:rsid w:val="002A3D68"/>
    <w:rsid w:val="002A3DCF"/>
    <w:rsid w:val="002A4473"/>
    <w:rsid w:val="002A4F2B"/>
    <w:rsid w:val="002A5DB8"/>
    <w:rsid w:val="002A6148"/>
    <w:rsid w:val="002A6A81"/>
    <w:rsid w:val="002A6B4D"/>
    <w:rsid w:val="002A6E16"/>
    <w:rsid w:val="002A78E5"/>
    <w:rsid w:val="002A7ECC"/>
    <w:rsid w:val="002A7F60"/>
    <w:rsid w:val="002B0D6C"/>
    <w:rsid w:val="002B22E6"/>
    <w:rsid w:val="002B24A4"/>
    <w:rsid w:val="002B2A71"/>
    <w:rsid w:val="002B3611"/>
    <w:rsid w:val="002B377C"/>
    <w:rsid w:val="002B4125"/>
    <w:rsid w:val="002B442D"/>
    <w:rsid w:val="002B4C11"/>
    <w:rsid w:val="002B518F"/>
    <w:rsid w:val="002B5658"/>
    <w:rsid w:val="002B61AD"/>
    <w:rsid w:val="002B6DBE"/>
    <w:rsid w:val="002B746E"/>
    <w:rsid w:val="002B7B06"/>
    <w:rsid w:val="002B7B40"/>
    <w:rsid w:val="002C07FB"/>
    <w:rsid w:val="002C27BC"/>
    <w:rsid w:val="002C2AA4"/>
    <w:rsid w:val="002C369F"/>
    <w:rsid w:val="002C56CD"/>
    <w:rsid w:val="002C6219"/>
    <w:rsid w:val="002C6425"/>
    <w:rsid w:val="002C6529"/>
    <w:rsid w:val="002C68F9"/>
    <w:rsid w:val="002C6D32"/>
    <w:rsid w:val="002C7785"/>
    <w:rsid w:val="002C79AD"/>
    <w:rsid w:val="002D002D"/>
    <w:rsid w:val="002D0580"/>
    <w:rsid w:val="002D0B5C"/>
    <w:rsid w:val="002D0BCF"/>
    <w:rsid w:val="002D1F4E"/>
    <w:rsid w:val="002D20DE"/>
    <w:rsid w:val="002D2B06"/>
    <w:rsid w:val="002D2C5C"/>
    <w:rsid w:val="002D2EF0"/>
    <w:rsid w:val="002D336F"/>
    <w:rsid w:val="002D483B"/>
    <w:rsid w:val="002D4B06"/>
    <w:rsid w:val="002D4BE4"/>
    <w:rsid w:val="002D5C16"/>
    <w:rsid w:val="002D6094"/>
    <w:rsid w:val="002D6B05"/>
    <w:rsid w:val="002D78AC"/>
    <w:rsid w:val="002D7AA0"/>
    <w:rsid w:val="002D7D6D"/>
    <w:rsid w:val="002D7E3A"/>
    <w:rsid w:val="002E01E2"/>
    <w:rsid w:val="002E0B3F"/>
    <w:rsid w:val="002E0DA4"/>
    <w:rsid w:val="002E0F9A"/>
    <w:rsid w:val="002E125D"/>
    <w:rsid w:val="002E1806"/>
    <w:rsid w:val="002E205A"/>
    <w:rsid w:val="002E230E"/>
    <w:rsid w:val="002E3860"/>
    <w:rsid w:val="002E4167"/>
    <w:rsid w:val="002E41B3"/>
    <w:rsid w:val="002E473E"/>
    <w:rsid w:val="002E4D09"/>
    <w:rsid w:val="002E5242"/>
    <w:rsid w:val="002E629C"/>
    <w:rsid w:val="002E783E"/>
    <w:rsid w:val="002E7B42"/>
    <w:rsid w:val="002F0C9B"/>
    <w:rsid w:val="002F2609"/>
    <w:rsid w:val="002F3BFD"/>
    <w:rsid w:val="002F3C46"/>
    <w:rsid w:val="002F3C56"/>
    <w:rsid w:val="002F4083"/>
    <w:rsid w:val="002F41D8"/>
    <w:rsid w:val="002F4A6C"/>
    <w:rsid w:val="002F5680"/>
    <w:rsid w:val="002F5A78"/>
    <w:rsid w:val="002F6A09"/>
    <w:rsid w:val="002F6A77"/>
    <w:rsid w:val="002F6F19"/>
    <w:rsid w:val="002F70AD"/>
    <w:rsid w:val="00302795"/>
    <w:rsid w:val="00303BF9"/>
    <w:rsid w:val="003040AD"/>
    <w:rsid w:val="003045AD"/>
    <w:rsid w:val="0030489B"/>
    <w:rsid w:val="00304A9D"/>
    <w:rsid w:val="00307402"/>
    <w:rsid w:val="00307E03"/>
    <w:rsid w:val="00307FFA"/>
    <w:rsid w:val="003105B2"/>
    <w:rsid w:val="003106FC"/>
    <w:rsid w:val="0031110A"/>
    <w:rsid w:val="00311D94"/>
    <w:rsid w:val="00311E2F"/>
    <w:rsid w:val="003122A5"/>
    <w:rsid w:val="00312932"/>
    <w:rsid w:val="0031350F"/>
    <w:rsid w:val="00313A51"/>
    <w:rsid w:val="00313E78"/>
    <w:rsid w:val="00315221"/>
    <w:rsid w:val="00315E5D"/>
    <w:rsid w:val="003163DF"/>
    <w:rsid w:val="00316596"/>
    <w:rsid w:val="00317971"/>
    <w:rsid w:val="00317F31"/>
    <w:rsid w:val="003214FF"/>
    <w:rsid w:val="00321B54"/>
    <w:rsid w:val="00323316"/>
    <w:rsid w:val="003233AF"/>
    <w:rsid w:val="003233BB"/>
    <w:rsid w:val="003250EF"/>
    <w:rsid w:val="003266D8"/>
    <w:rsid w:val="003267E5"/>
    <w:rsid w:val="00326ADD"/>
    <w:rsid w:val="00326DD9"/>
    <w:rsid w:val="00326F5B"/>
    <w:rsid w:val="003272F5"/>
    <w:rsid w:val="00327616"/>
    <w:rsid w:val="00330FBD"/>
    <w:rsid w:val="0033121B"/>
    <w:rsid w:val="0033171C"/>
    <w:rsid w:val="00331C41"/>
    <w:rsid w:val="00331E1D"/>
    <w:rsid w:val="003320F4"/>
    <w:rsid w:val="0033261B"/>
    <w:rsid w:val="00332A03"/>
    <w:rsid w:val="003333C7"/>
    <w:rsid w:val="00333596"/>
    <w:rsid w:val="003336B4"/>
    <w:rsid w:val="0033384B"/>
    <w:rsid w:val="0033673B"/>
    <w:rsid w:val="00336793"/>
    <w:rsid w:val="003368AC"/>
    <w:rsid w:val="003374CC"/>
    <w:rsid w:val="003378F9"/>
    <w:rsid w:val="00340006"/>
    <w:rsid w:val="00341230"/>
    <w:rsid w:val="00341B61"/>
    <w:rsid w:val="00343BDB"/>
    <w:rsid w:val="00343CDE"/>
    <w:rsid w:val="00343EBE"/>
    <w:rsid w:val="003441A7"/>
    <w:rsid w:val="00344550"/>
    <w:rsid w:val="00344C06"/>
    <w:rsid w:val="0034683B"/>
    <w:rsid w:val="00346C60"/>
    <w:rsid w:val="00347E91"/>
    <w:rsid w:val="003506A0"/>
    <w:rsid w:val="00350E8F"/>
    <w:rsid w:val="003510E5"/>
    <w:rsid w:val="00351913"/>
    <w:rsid w:val="00352523"/>
    <w:rsid w:val="00352FF3"/>
    <w:rsid w:val="00353681"/>
    <w:rsid w:val="00354F55"/>
    <w:rsid w:val="00355847"/>
    <w:rsid w:val="00355986"/>
    <w:rsid w:val="00355DE6"/>
    <w:rsid w:val="003560E5"/>
    <w:rsid w:val="00360C68"/>
    <w:rsid w:val="003615F3"/>
    <w:rsid w:val="003623B1"/>
    <w:rsid w:val="00364131"/>
    <w:rsid w:val="00364AD0"/>
    <w:rsid w:val="00364B89"/>
    <w:rsid w:val="00365043"/>
    <w:rsid w:val="003654DB"/>
    <w:rsid w:val="00365C8F"/>
    <w:rsid w:val="003664B3"/>
    <w:rsid w:val="003677B2"/>
    <w:rsid w:val="00367937"/>
    <w:rsid w:val="00367F8B"/>
    <w:rsid w:val="003702CA"/>
    <w:rsid w:val="00370E7A"/>
    <w:rsid w:val="003719CB"/>
    <w:rsid w:val="00372F02"/>
    <w:rsid w:val="003738E9"/>
    <w:rsid w:val="00376152"/>
    <w:rsid w:val="00376718"/>
    <w:rsid w:val="00377866"/>
    <w:rsid w:val="00377B31"/>
    <w:rsid w:val="00381625"/>
    <w:rsid w:val="0038227E"/>
    <w:rsid w:val="003825F8"/>
    <w:rsid w:val="00382FF1"/>
    <w:rsid w:val="00383366"/>
    <w:rsid w:val="003835FD"/>
    <w:rsid w:val="00383B94"/>
    <w:rsid w:val="00383DCC"/>
    <w:rsid w:val="00386378"/>
    <w:rsid w:val="00387536"/>
    <w:rsid w:val="00391E7A"/>
    <w:rsid w:val="00392316"/>
    <w:rsid w:val="00392A5D"/>
    <w:rsid w:val="0039389F"/>
    <w:rsid w:val="0039395B"/>
    <w:rsid w:val="003947D6"/>
    <w:rsid w:val="003952C1"/>
    <w:rsid w:val="003958E8"/>
    <w:rsid w:val="00395F9B"/>
    <w:rsid w:val="003963D5"/>
    <w:rsid w:val="00396743"/>
    <w:rsid w:val="0039732D"/>
    <w:rsid w:val="00397717"/>
    <w:rsid w:val="003A05FD"/>
    <w:rsid w:val="003A0EE8"/>
    <w:rsid w:val="003A1600"/>
    <w:rsid w:val="003A16C3"/>
    <w:rsid w:val="003A18CF"/>
    <w:rsid w:val="003A34AE"/>
    <w:rsid w:val="003A3A3F"/>
    <w:rsid w:val="003A3B8F"/>
    <w:rsid w:val="003A3E9D"/>
    <w:rsid w:val="003A4CE3"/>
    <w:rsid w:val="003A4DFA"/>
    <w:rsid w:val="003A509A"/>
    <w:rsid w:val="003A5397"/>
    <w:rsid w:val="003A55AD"/>
    <w:rsid w:val="003A5AE6"/>
    <w:rsid w:val="003A6ACD"/>
    <w:rsid w:val="003A6DF8"/>
    <w:rsid w:val="003A71CA"/>
    <w:rsid w:val="003B07E2"/>
    <w:rsid w:val="003B0F24"/>
    <w:rsid w:val="003B1771"/>
    <w:rsid w:val="003B2010"/>
    <w:rsid w:val="003B2711"/>
    <w:rsid w:val="003B34E5"/>
    <w:rsid w:val="003B3710"/>
    <w:rsid w:val="003B4FF0"/>
    <w:rsid w:val="003B5596"/>
    <w:rsid w:val="003B56A5"/>
    <w:rsid w:val="003B6978"/>
    <w:rsid w:val="003B6D4A"/>
    <w:rsid w:val="003B74DE"/>
    <w:rsid w:val="003B7551"/>
    <w:rsid w:val="003C0429"/>
    <w:rsid w:val="003C0C90"/>
    <w:rsid w:val="003C2EA3"/>
    <w:rsid w:val="003C4289"/>
    <w:rsid w:val="003C4545"/>
    <w:rsid w:val="003C4FC1"/>
    <w:rsid w:val="003C564C"/>
    <w:rsid w:val="003C60D1"/>
    <w:rsid w:val="003C6169"/>
    <w:rsid w:val="003D00E9"/>
    <w:rsid w:val="003D1C13"/>
    <w:rsid w:val="003D291B"/>
    <w:rsid w:val="003D2B9A"/>
    <w:rsid w:val="003D3099"/>
    <w:rsid w:val="003D388F"/>
    <w:rsid w:val="003D3D83"/>
    <w:rsid w:val="003D480C"/>
    <w:rsid w:val="003D5059"/>
    <w:rsid w:val="003D5272"/>
    <w:rsid w:val="003D6A37"/>
    <w:rsid w:val="003D6AE6"/>
    <w:rsid w:val="003D6DB9"/>
    <w:rsid w:val="003D7363"/>
    <w:rsid w:val="003E0379"/>
    <w:rsid w:val="003E06A0"/>
    <w:rsid w:val="003E0AB7"/>
    <w:rsid w:val="003E0D64"/>
    <w:rsid w:val="003E0D6B"/>
    <w:rsid w:val="003E1275"/>
    <w:rsid w:val="003E154F"/>
    <w:rsid w:val="003E2B85"/>
    <w:rsid w:val="003E35CC"/>
    <w:rsid w:val="003E3769"/>
    <w:rsid w:val="003E3A3A"/>
    <w:rsid w:val="003E4278"/>
    <w:rsid w:val="003E496E"/>
    <w:rsid w:val="003E5D0F"/>
    <w:rsid w:val="003E5D34"/>
    <w:rsid w:val="003E6FE1"/>
    <w:rsid w:val="003E750D"/>
    <w:rsid w:val="003E7DBD"/>
    <w:rsid w:val="003F003E"/>
    <w:rsid w:val="003F0CF0"/>
    <w:rsid w:val="003F0FE1"/>
    <w:rsid w:val="003F1FD5"/>
    <w:rsid w:val="003F2559"/>
    <w:rsid w:val="003F28B5"/>
    <w:rsid w:val="003F2C45"/>
    <w:rsid w:val="003F3326"/>
    <w:rsid w:val="003F3996"/>
    <w:rsid w:val="003F3E4C"/>
    <w:rsid w:val="003F4598"/>
    <w:rsid w:val="003F4B8C"/>
    <w:rsid w:val="003F50C0"/>
    <w:rsid w:val="003F5420"/>
    <w:rsid w:val="003F6677"/>
    <w:rsid w:val="003F69AD"/>
    <w:rsid w:val="003F7986"/>
    <w:rsid w:val="004003B6"/>
    <w:rsid w:val="004008FA"/>
    <w:rsid w:val="00400F88"/>
    <w:rsid w:val="00401153"/>
    <w:rsid w:val="004015A2"/>
    <w:rsid w:val="004032EA"/>
    <w:rsid w:val="00404000"/>
    <w:rsid w:val="0040426F"/>
    <w:rsid w:val="004053D8"/>
    <w:rsid w:val="004055B6"/>
    <w:rsid w:val="00405E33"/>
    <w:rsid w:val="00406507"/>
    <w:rsid w:val="00406ADF"/>
    <w:rsid w:val="00406D2C"/>
    <w:rsid w:val="00407D7B"/>
    <w:rsid w:val="004108FB"/>
    <w:rsid w:val="00411894"/>
    <w:rsid w:val="00412171"/>
    <w:rsid w:val="0041240D"/>
    <w:rsid w:val="00414410"/>
    <w:rsid w:val="004145B2"/>
    <w:rsid w:val="00414756"/>
    <w:rsid w:val="00414C6C"/>
    <w:rsid w:val="00416921"/>
    <w:rsid w:val="00416EB2"/>
    <w:rsid w:val="004178EC"/>
    <w:rsid w:val="00420436"/>
    <w:rsid w:val="00420A64"/>
    <w:rsid w:val="00420B6A"/>
    <w:rsid w:val="00420C2D"/>
    <w:rsid w:val="00421139"/>
    <w:rsid w:val="00421BD1"/>
    <w:rsid w:val="0042201E"/>
    <w:rsid w:val="004226DB"/>
    <w:rsid w:val="00423560"/>
    <w:rsid w:val="00424E84"/>
    <w:rsid w:val="00425D91"/>
    <w:rsid w:val="00425E51"/>
    <w:rsid w:val="0042628A"/>
    <w:rsid w:val="004264CA"/>
    <w:rsid w:val="0042676B"/>
    <w:rsid w:val="004274A9"/>
    <w:rsid w:val="004278DC"/>
    <w:rsid w:val="004307F5"/>
    <w:rsid w:val="00430B9F"/>
    <w:rsid w:val="004314BE"/>
    <w:rsid w:val="00431ECC"/>
    <w:rsid w:val="00432743"/>
    <w:rsid w:val="00432EE2"/>
    <w:rsid w:val="0043363E"/>
    <w:rsid w:val="00433E3B"/>
    <w:rsid w:val="00433F35"/>
    <w:rsid w:val="0043436B"/>
    <w:rsid w:val="004349BB"/>
    <w:rsid w:val="00435189"/>
    <w:rsid w:val="00436F82"/>
    <w:rsid w:val="0044013F"/>
    <w:rsid w:val="00440F24"/>
    <w:rsid w:val="00441691"/>
    <w:rsid w:val="00444673"/>
    <w:rsid w:val="00444C31"/>
    <w:rsid w:val="00445651"/>
    <w:rsid w:val="00445777"/>
    <w:rsid w:val="00445F4E"/>
    <w:rsid w:val="0044744D"/>
    <w:rsid w:val="00447927"/>
    <w:rsid w:val="00447BF7"/>
    <w:rsid w:val="00447F5E"/>
    <w:rsid w:val="004506EF"/>
    <w:rsid w:val="00451A37"/>
    <w:rsid w:val="004528AF"/>
    <w:rsid w:val="004529DA"/>
    <w:rsid w:val="004530ED"/>
    <w:rsid w:val="00453268"/>
    <w:rsid w:val="004554EA"/>
    <w:rsid w:val="00455689"/>
    <w:rsid w:val="00455C48"/>
    <w:rsid w:val="004605FF"/>
    <w:rsid w:val="00460A30"/>
    <w:rsid w:val="00460BFE"/>
    <w:rsid w:val="00460D03"/>
    <w:rsid w:val="00460E7A"/>
    <w:rsid w:val="0046122F"/>
    <w:rsid w:val="00461E0B"/>
    <w:rsid w:val="00462A52"/>
    <w:rsid w:val="00463189"/>
    <w:rsid w:val="004648E2"/>
    <w:rsid w:val="00465425"/>
    <w:rsid w:val="0046555D"/>
    <w:rsid w:val="0046589A"/>
    <w:rsid w:val="00466AB3"/>
    <w:rsid w:val="00466D94"/>
    <w:rsid w:val="00470688"/>
    <w:rsid w:val="004709A3"/>
    <w:rsid w:val="00470CC4"/>
    <w:rsid w:val="00470FAA"/>
    <w:rsid w:val="00472BDE"/>
    <w:rsid w:val="00472D72"/>
    <w:rsid w:val="004733D1"/>
    <w:rsid w:val="0047345C"/>
    <w:rsid w:val="00473FD6"/>
    <w:rsid w:val="00474A9F"/>
    <w:rsid w:val="00474E73"/>
    <w:rsid w:val="0047519B"/>
    <w:rsid w:val="004752FE"/>
    <w:rsid w:val="004762DB"/>
    <w:rsid w:val="004766E1"/>
    <w:rsid w:val="00476C81"/>
    <w:rsid w:val="0048161B"/>
    <w:rsid w:val="00481DE2"/>
    <w:rsid w:val="0048225C"/>
    <w:rsid w:val="004823D4"/>
    <w:rsid w:val="004826A5"/>
    <w:rsid w:val="0048294E"/>
    <w:rsid w:val="00483D69"/>
    <w:rsid w:val="00483F8B"/>
    <w:rsid w:val="00484EC5"/>
    <w:rsid w:val="00485570"/>
    <w:rsid w:val="00486352"/>
    <w:rsid w:val="0048648A"/>
    <w:rsid w:val="00486C72"/>
    <w:rsid w:val="00487C73"/>
    <w:rsid w:val="00487F36"/>
    <w:rsid w:val="004903CC"/>
    <w:rsid w:val="00490D98"/>
    <w:rsid w:val="00490FE4"/>
    <w:rsid w:val="00491776"/>
    <w:rsid w:val="00492079"/>
    <w:rsid w:val="00492090"/>
    <w:rsid w:val="00492216"/>
    <w:rsid w:val="0049331A"/>
    <w:rsid w:val="00493819"/>
    <w:rsid w:val="00493BA3"/>
    <w:rsid w:val="0049401B"/>
    <w:rsid w:val="00494076"/>
    <w:rsid w:val="0049445E"/>
    <w:rsid w:val="004946B7"/>
    <w:rsid w:val="00494B95"/>
    <w:rsid w:val="00495374"/>
    <w:rsid w:val="00495BB2"/>
    <w:rsid w:val="004968B5"/>
    <w:rsid w:val="0049727B"/>
    <w:rsid w:val="00497D9F"/>
    <w:rsid w:val="00497E92"/>
    <w:rsid w:val="004A0292"/>
    <w:rsid w:val="004A04F3"/>
    <w:rsid w:val="004A1723"/>
    <w:rsid w:val="004A29D6"/>
    <w:rsid w:val="004A3D82"/>
    <w:rsid w:val="004A3F3E"/>
    <w:rsid w:val="004A405D"/>
    <w:rsid w:val="004A4A81"/>
    <w:rsid w:val="004A6B8B"/>
    <w:rsid w:val="004A6F5E"/>
    <w:rsid w:val="004A70BB"/>
    <w:rsid w:val="004A79F7"/>
    <w:rsid w:val="004A7B8E"/>
    <w:rsid w:val="004A7BEA"/>
    <w:rsid w:val="004A7DC1"/>
    <w:rsid w:val="004B03C6"/>
    <w:rsid w:val="004B03EC"/>
    <w:rsid w:val="004B5146"/>
    <w:rsid w:val="004B5242"/>
    <w:rsid w:val="004B575F"/>
    <w:rsid w:val="004B7906"/>
    <w:rsid w:val="004C07F0"/>
    <w:rsid w:val="004C1C66"/>
    <w:rsid w:val="004C1E65"/>
    <w:rsid w:val="004C1F72"/>
    <w:rsid w:val="004C24F4"/>
    <w:rsid w:val="004C2AB5"/>
    <w:rsid w:val="004C3193"/>
    <w:rsid w:val="004C3346"/>
    <w:rsid w:val="004C3C33"/>
    <w:rsid w:val="004C3F7D"/>
    <w:rsid w:val="004C4AAA"/>
    <w:rsid w:val="004C53D1"/>
    <w:rsid w:val="004C559D"/>
    <w:rsid w:val="004C5843"/>
    <w:rsid w:val="004C5E5C"/>
    <w:rsid w:val="004C6321"/>
    <w:rsid w:val="004C6774"/>
    <w:rsid w:val="004C6F69"/>
    <w:rsid w:val="004C7BDC"/>
    <w:rsid w:val="004D0783"/>
    <w:rsid w:val="004D1DEC"/>
    <w:rsid w:val="004D2303"/>
    <w:rsid w:val="004D26A2"/>
    <w:rsid w:val="004D43B3"/>
    <w:rsid w:val="004D4863"/>
    <w:rsid w:val="004D48C7"/>
    <w:rsid w:val="004D5057"/>
    <w:rsid w:val="004D5080"/>
    <w:rsid w:val="004D61B0"/>
    <w:rsid w:val="004D6750"/>
    <w:rsid w:val="004D7841"/>
    <w:rsid w:val="004E0452"/>
    <w:rsid w:val="004E147F"/>
    <w:rsid w:val="004E226C"/>
    <w:rsid w:val="004E275E"/>
    <w:rsid w:val="004E2867"/>
    <w:rsid w:val="004E2B74"/>
    <w:rsid w:val="004E2D8E"/>
    <w:rsid w:val="004E3F88"/>
    <w:rsid w:val="004E43BE"/>
    <w:rsid w:val="004E4CE0"/>
    <w:rsid w:val="004E4EA5"/>
    <w:rsid w:val="004E4ED2"/>
    <w:rsid w:val="004E5159"/>
    <w:rsid w:val="004E59F1"/>
    <w:rsid w:val="004E62C9"/>
    <w:rsid w:val="004E653E"/>
    <w:rsid w:val="004E6DBD"/>
    <w:rsid w:val="004E76AD"/>
    <w:rsid w:val="004F0656"/>
    <w:rsid w:val="004F0836"/>
    <w:rsid w:val="004F0BA9"/>
    <w:rsid w:val="004F1E5F"/>
    <w:rsid w:val="004F1EB1"/>
    <w:rsid w:val="004F2909"/>
    <w:rsid w:val="004F49E4"/>
    <w:rsid w:val="004F5A4F"/>
    <w:rsid w:val="004F5A51"/>
    <w:rsid w:val="004F6618"/>
    <w:rsid w:val="004F67AC"/>
    <w:rsid w:val="004F6857"/>
    <w:rsid w:val="004F68B1"/>
    <w:rsid w:val="004F693D"/>
    <w:rsid w:val="004F69F1"/>
    <w:rsid w:val="004F7691"/>
    <w:rsid w:val="0050026F"/>
    <w:rsid w:val="00501333"/>
    <w:rsid w:val="005028B3"/>
    <w:rsid w:val="00502CF4"/>
    <w:rsid w:val="005030DA"/>
    <w:rsid w:val="00503B98"/>
    <w:rsid w:val="00503CBB"/>
    <w:rsid w:val="005055C1"/>
    <w:rsid w:val="005060C7"/>
    <w:rsid w:val="0050637F"/>
    <w:rsid w:val="0050649A"/>
    <w:rsid w:val="005064F0"/>
    <w:rsid w:val="00506544"/>
    <w:rsid w:val="00507DB0"/>
    <w:rsid w:val="00510248"/>
    <w:rsid w:val="005108E0"/>
    <w:rsid w:val="00510F02"/>
    <w:rsid w:val="00512734"/>
    <w:rsid w:val="00512820"/>
    <w:rsid w:val="00512A53"/>
    <w:rsid w:val="00513016"/>
    <w:rsid w:val="00513F7C"/>
    <w:rsid w:val="005140AD"/>
    <w:rsid w:val="00514886"/>
    <w:rsid w:val="00515064"/>
    <w:rsid w:val="00515449"/>
    <w:rsid w:val="00515A2B"/>
    <w:rsid w:val="00515D87"/>
    <w:rsid w:val="005160BA"/>
    <w:rsid w:val="005163FD"/>
    <w:rsid w:val="00516AB4"/>
    <w:rsid w:val="00517191"/>
    <w:rsid w:val="00517717"/>
    <w:rsid w:val="00517741"/>
    <w:rsid w:val="005201B2"/>
    <w:rsid w:val="005205E3"/>
    <w:rsid w:val="00520A4A"/>
    <w:rsid w:val="00520F67"/>
    <w:rsid w:val="00521E24"/>
    <w:rsid w:val="00522297"/>
    <w:rsid w:val="005224FB"/>
    <w:rsid w:val="005229AC"/>
    <w:rsid w:val="005233BF"/>
    <w:rsid w:val="005246F7"/>
    <w:rsid w:val="00524BE2"/>
    <w:rsid w:val="00524DF0"/>
    <w:rsid w:val="00525011"/>
    <w:rsid w:val="0052638F"/>
    <w:rsid w:val="00526747"/>
    <w:rsid w:val="005272DE"/>
    <w:rsid w:val="0052780A"/>
    <w:rsid w:val="00527C09"/>
    <w:rsid w:val="00527DA8"/>
    <w:rsid w:val="0053038F"/>
    <w:rsid w:val="005314D2"/>
    <w:rsid w:val="00531A1E"/>
    <w:rsid w:val="00532470"/>
    <w:rsid w:val="00533D3E"/>
    <w:rsid w:val="00534388"/>
    <w:rsid w:val="00534C47"/>
    <w:rsid w:val="005355BF"/>
    <w:rsid w:val="00535D89"/>
    <w:rsid w:val="0053708D"/>
    <w:rsid w:val="00537725"/>
    <w:rsid w:val="00537B5A"/>
    <w:rsid w:val="00537C0E"/>
    <w:rsid w:val="005405CF"/>
    <w:rsid w:val="0054124C"/>
    <w:rsid w:val="00541B1A"/>
    <w:rsid w:val="00541BFF"/>
    <w:rsid w:val="005420A4"/>
    <w:rsid w:val="00542BB4"/>
    <w:rsid w:val="005431C2"/>
    <w:rsid w:val="005437EC"/>
    <w:rsid w:val="00543EA9"/>
    <w:rsid w:val="0054453E"/>
    <w:rsid w:val="005445AE"/>
    <w:rsid w:val="0054470F"/>
    <w:rsid w:val="00544A7F"/>
    <w:rsid w:val="00545A7D"/>
    <w:rsid w:val="005469DE"/>
    <w:rsid w:val="00546D4F"/>
    <w:rsid w:val="00547398"/>
    <w:rsid w:val="005506D6"/>
    <w:rsid w:val="005507CB"/>
    <w:rsid w:val="00550C86"/>
    <w:rsid w:val="00551F95"/>
    <w:rsid w:val="0055233D"/>
    <w:rsid w:val="00553907"/>
    <w:rsid w:val="005545FD"/>
    <w:rsid w:val="00554D61"/>
    <w:rsid w:val="00555916"/>
    <w:rsid w:val="00556DA0"/>
    <w:rsid w:val="00557A2A"/>
    <w:rsid w:val="00557BC9"/>
    <w:rsid w:val="00557D5D"/>
    <w:rsid w:val="005605D7"/>
    <w:rsid w:val="005613E7"/>
    <w:rsid w:val="0056259D"/>
    <w:rsid w:val="00563252"/>
    <w:rsid w:val="00565CE9"/>
    <w:rsid w:val="00566244"/>
    <w:rsid w:val="0056650E"/>
    <w:rsid w:val="00566CC2"/>
    <w:rsid w:val="00566FC9"/>
    <w:rsid w:val="0056719A"/>
    <w:rsid w:val="00567507"/>
    <w:rsid w:val="00570733"/>
    <w:rsid w:val="00571236"/>
    <w:rsid w:val="005716EB"/>
    <w:rsid w:val="005717A0"/>
    <w:rsid w:val="005718F9"/>
    <w:rsid w:val="00572B91"/>
    <w:rsid w:val="00572EDA"/>
    <w:rsid w:val="00573178"/>
    <w:rsid w:val="00573458"/>
    <w:rsid w:val="00574A09"/>
    <w:rsid w:val="005757AC"/>
    <w:rsid w:val="00575814"/>
    <w:rsid w:val="005760B7"/>
    <w:rsid w:val="005771DD"/>
    <w:rsid w:val="005801B5"/>
    <w:rsid w:val="005805D6"/>
    <w:rsid w:val="00580619"/>
    <w:rsid w:val="00580A4A"/>
    <w:rsid w:val="00580DA7"/>
    <w:rsid w:val="005811F1"/>
    <w:rsid w:val="00581D82"/>
    <w:rsid w:val="00582EB2"/>
    <w:rsid w:val="00583857"/>
    <w:rsid w:val="00584468"/>
    <w:rsid w:val="00586CC5"/>
    <w:rsid w:val="00586ED7"/>
    <w:rsid w:val="00587175"/>
    <w:rsid w:val="00587586"/>
    <w:rsid w:val="0058777B"/>
    <w:rsid w:val="0059010F"/>
    <w:rsid w:val="00590E2F"/>
    <w:rsid w:val="00591D95"/>
    <w:rsid w:val="0059200B"/>
    <w:rsid w:val="00592A82"/>
    <w:rsid w:val="00592BE6"/>
    <w:rsid w:val="00593544"/>
    <w:rsid w:val="00594402"/>
    <w:rsid w:val="00594A83"/>
    <w:rsid w:val="00594D88"/>
    <w:rsid w:val="0059651A"/>
    <w:rsid w:val="0059673B"/>
    <w:rsid w:val="005A1839"/>
    <w:rsid w:val="005A20B7"/>
    <w:rsid w:val="005A26AC"/>
    <w:rsid w:val="005A2E41"/>
    <w:rsid w:val="005A3702"/>
    <w:rsid w:val="005A4F40"/>
    <w:rsid w:val="005A525B"/>
    <w:rsid w:val="005A5421"/>
    <w:rsid w:val="005A6CE6"/>
    <w:rsid w:val="005B0756"/>
    <w:rsid w:val="005B0D0E"/>
    <w:rsid w:val="005B1AFD"/>
    <w:rsid w:val="005B1C26"/>
    <w:rsid w:val="005B1FE1"/>
    <w:rsid w:val="005B2158"/>
    <w:rsid w:val="005B2C45"/>
    <w:rsid w:val="005B38E2"/>
    <w:rsid w:val="005B4005"/>
    <w:rsid w:val="005B4137"/>
    <w:rsid w:val="005B5122"/>
    <w:rsid w:val="005B5657"/>
    <w:rsid w:val="005B6701"/>
    <w:rsid w:val="005B6C28"/>
    <w:rsid w:val="005B6C66"/>
    <w:rsid w:val="005B73DF"/>
    <w:rsid w:val="005B759B"/>
    <w:rsid w:val="005C1580"/>
    <w:rsid w:val="005C170B"/>
    <w:rsid w:val="005C1A69"/>
    <w:rsid w:val="005C27A3"/>
    <w:rsid w:val="005C3A5E"/>
    <w:rsid w:val="005C3BFB"/>
    <w:rsid w:val="005C3EFD"/>
    <w:rsid w:val="005C441E"/>
    <w:rsid w:val="005C4796"/>
    <w:rsid w:val="005C4972"/>
    <w:rsid w:val="005C4C58"/>
    <w:rsid w:val="005C5914"/>
    <w:rsid w:val="005C62B3"/>
    <w:rsid w:val="005C6712"/>
    <w:rsid w:val="005C701C"/>
    <w:rsid w:val="005C71A6"/>
    <w:rsid w:val="005D038C"/>
    <w:rsid w:val="005D0761"/>
    <w:rsid w:val="005D3153"/>
    <w:rsid w:val="005D3227"/>
    <w:rsid w:val="005D362F"/>
    <w:rsid w:val="005D3736"/>
    <w:rsid w:val="005D37B7"/>
    <w:rsid w:val="005D3895"/>
    <w:rsid w:val="005D3913"/>
    <w:rsid w:val="005D3935"/>
    <w:rsid w:val="005D462C"/>
    <w:rsid w:val="005D4717"/>
    <w:rsid w:val="005D510A"/>
    <w:rsid w:val="005D566D"/>
    <w:rsid w:val="005D59E8"/>
    <w:rsid w:val="005D5A05"/>
    <w:rsid w:val="005D6189"/>
    <w:rsid w:val="005D65A8"/>
    <w:rsid w:val="005D7638"/>
    <w:rsid w:val="005D7BC2"/>
    <w:rsid w:val="005E099C"/>
    <w:rsid w:val="005E166C"/>
    <w:rsid w:val="005E1D5B"/>
    <w:rsid w:val="005E1F60"/>
    <w:rsid w:val="005E21E3"/>
    <w:rsid w:val="005E30D1"/>
    <w:rsid w:val="005E46CB"/>
    <w:rsid w:val="005E5F9D"/>
    <w:rsid w:val="005E7001"/>
    <w:rsid w:val="005E737A"/>
    <w:rsid w:val="005F0C55"/>
    <w:rsid w:val="005F1442"/>
    <w:rsid w:val="005F1640"/>
    <w:rsid w:val="005F1B85"/>
    <w:rsid w:val="005F1BC8"/>
    <w:rsid w:val="005F1D34"/>
    <w:rsid w:val="005F29A5"/>
    <w:rsid w:val="005F2DA0"/>
    <w:rsid w:val="005F2DE5"/>
    <w:rsid w:val="005F3468"/>
    <w:rsid w:val="005F3A42"/>
    <w:rsid w:val="005F3AE3"/>
    <w:rsid w:val="005F3C09"/>
    <w:rsid w:val="005F4824"/>
    <w:rsid w:val="005F522B"/>
    <w:rsid w:val="005F5744"/>
    <w:rsid w:val="005F57F0"/>
    <w:rsid w:val="005F57F7"/>
    <w:rsid w:val="005F6F15"/>
    <w:rsid w:val="005F7B4D"/>
    <w:rsid w:val="00601591"/>
    <w:rsid w:val="006026FE"/>
    <w:rsid w:val="00604F4F"/>
    <w:rsid w:val="0060640A"/>
    <w:rsid w:val="006065C6"/>
    <w:rsid w:val="00606677"/>
    <w:rsid w:val="00607566"/>
    <w:rsid w:val="00607C07"/>
    <w:rsid w:val="0061023C"/>
    <w:rsid w:val="00610832"/>
    <w:rsid w:val="00610E25"/>
    <w:rsid w:val="00611C7F"/>
    <w:rsid w:val="00611EEC"/>
    <w:rsid w:val="006128CB"/>
    <w:rsid w:val="00613ECF"/>
    <w:rsid w:val="00614616"/>
    <w:rsid w:val="006154E9"/>
    <w:rsid w:val="0061677C"/>
    <w:rsid w:val="006173CE"/>
    <w:rsid w:val="00617E1B"/>
    <w:rsid w:val="00621697"/>
    <w:rsid w:val="00621D96"/>
    <w:rsid w:val="006224F6"/>
    <w:rsid w:val="006226FA"/>
    <w:rsid w:val="00622F97"/>
    <w:rsid w:val="006237E7"/>
    <w:rsid w:val="00623912"/>
    <w:rsid w:val="00624394"/>
    <w:rsid w:val="00624BE1"/>
    <w:rsid w:val="00625297"/>
    <w:rsid w:val="006264B0"/>
    <w:rsid w:val="00626E83"/>
    <w:rsid w:val="00627339"/>
    <w:rsid w:val="00627BBE"/>
    <w:rsid w:val="00627BFA"/>
    <w:rsid w:val="0063009B"/>
    <w:rsid w:val="00630908"/>
    <w:rsid w:val="00631632"/>
    <w:rsid w:val="00631764"/>
    <w:rsid w:val="00631C8B"/>
    <w:rsid w:val="00632250"/>
    <w:rsid w:val="006331B6"/>
    <w:rsid w:val="00634056"/>
    <w:rsid w:val="006347BE"/>
    <w:rsid w:val="006347ED"/>
    <w:rsid w:val="00635532"/>
    <w:rsid w:val="00635F78"/>
    <w:rsid w:val="0063700C"/>
    <w:rsid w:val="00640225"/>
    <w:rsid w:val="00640A11"/>
    <w:rsid w:val="00640BE7"/>
    <w:rsid w:val="00640F4B"/>
    <w:rsid w:val="00641B56"/>
    <w:rsid w:val="00641FBB"/>
    <w:rsid w:val="006432CF"/>
    <w:rsid w:val="00644868"/>
    <w:rsid w:val="00644983"/>
    <w:rsid w:val="006456F7"/>
    <w:rsid w:val="0064590F"/>
    <w:rsid w:val="00645D90"/>
    <w:rsid w:val="00646226"/>
    <w:rsid w:val="0064629F"/>
    <w:rsid w:val="006469BD"/>
    <w:rsid w:val="00646CEE"/>
    <w:rsid w:val="00647D06"/>
    <w:rsid w:val="00647EB6"/>
    <w:rsid w:val="00647EED"/>
    <w:rsid w:val="006505D4"/>
    <w:rsid w:val="006511E4"/>
    <w:rsid w:val="006519CF"/>
    <w:rsid w:val="006522A3"/>
    <w:rsid w:val="00652531"/>
    <w:rsid w:val="00652D92"/>
    <w:rsid w:val="0065396A"/>
    <w:rsid w:val="00654E92"/>
    <w:rsid w:val="0065514B"/>
    <w:rsid w:val="006554F4"/>
    <w:rsid w:val="00656292"/>
    <w:rsid w:val="0065633C"/>
    <w:rsid w:val="006575CC"/>
    <w:rsid w:val="006611F9"/>
    <w:rsid w:val="006617E5"/>
    <w:rsid w:val="00662B39"/>
    <w:rsid w:val="00663336"/>
    <w:rsid w:val="0066350A"/>
    <w:rsid w:val="006648DD"/>
    <w:rsid w:val="00664EA1"/>
    <w:rsid w:val="00664FB5"/>
    <w:rsid w:val="006654A3"/>
    <w:rsid w:val="0066599D"/>
    <w:rsid w:val="00666152"/>
    <w:rsid w:val="00666A6E"/>
    <w:rsid w:val="00666EAA"/>
    <w:rsid w:val="006677C8"/>
    <w:rsid w:val="00670573"/>
    <w:rsid w:val="00670C64"/>
    <w:rsid w:val="00671210"/>
    <w:rsid w:val="0067137F"/>
    <w:rsid w:val="0067165A"/>
    <w:rsid w:val="00671B6A"/>
    <w:rsid w:val="00671E0C"/>
    <w:rsid w:val="00672021"/>
    <w:rsid w:val="00672E70"/>
    <w:rsid w:val="0067465E"/>
    <w:rsid w:val="00674E4A"/>
    <w:rsid w:val="00674F4E"/>
    <w:rsid w:val="006756F0"/>
    <w:rsid w:val="00675721"/>
    <w:rsid w:val="00675D32"/>
    <w:rsid w:val="00676173"/>
    <w:rsid w:val="006762E6"/>
    <w:rsid w:val="00676595"/>
    <w:rsid w:val="006779A8"/>
    <w:rsid w:val="00677B8C"/>
    <w:rsid w:val="006814BF"/>
    <w:rsid w:val="006824C1"/>
    <w:rsid w:val="00682766"/>
    <w:rsid w:val="00682D8E"/>
    <w:rsid w:val="006833F2"/>
    <w:rsid w:val="00683B12"/>
    <w:rsid w:val="00685154"/>
    <w:rsid w:val="00685A29"/>
    <w:rsid w:val="00685F4F"/>
    <w:rsid w:val="00687470"/>
    <w:rsid w:val="0069082E"/>
    <w:rsid w:val="00690ADC"/>
    <w:rsid w:val="00692B68"/>
    <w:rsid w:val="006932ED"/>
    <w:rsid w:val="00693987"/>
    <w:rsid w:val="006953E4"/>
    <w:rsid w:val="006964E2"/>
    <w:rsid w:val="00696B10"/>
    <w:rsid w:val="006974D1"/>
    <w:rsid w:val="00697923"/>
    <w:rsid w:val="00697C9F"/>
    <w:rsid w:val="006A04CC"/>
    <w:rsid w:val="006A0AB8"/>
    <w:rsid w:val="006A18AB"/>
    <w:rsid w:val="006A1F05"/>
    <w:rsid w:val="006A3067"/>
    <w:rsid w:val="006A3B90"/>
    <w:rsid w:val="006A3D30"/>
    <w:rsid w:val="006A4584"/>
    <w:rsid w:val="006A4802"/>
    <w:rsid w:val="006A4D1F"/>
    <w:rsid w:val="006A539F"/>
    <w:rsid w:val="006A58AB"/>
    <w:rsid w:val="006A65E2"/>
    <w:rsid w:val="006A73FD"/>
    <w:rsid w:val="006A7512"/>
    <w:rsid w:val="006B0C7A"/>
    <w:rsid w:val="006B1B6F"/>
    <w:rsid w:val="006B1B77"/>
    <w:rsid w:val="006B2111"/>
    <w:rsid w:val="006B262E"/>
    <w:rsid w:val="006B343A"/>
    <w:rsid w:val="006B3998"/>
    <w:rsid w:val="006B3AE3"/>
    <w:rsid w:val="006B498B"/>
    <w:rsid w:val="006B4A7A"/>
    <w:rsid w:val="006B4B8F"/>
    <w:rsid w:val="006B4D97"/>
    <w:rsid w:val="006B59C6"/>
    <w:rsid w:val="006B5ED2"/>
    <w:rsid w:val="006B66A6"/>
    <w:rsid w:val="006C110A"/>
    <w:rsid w:val="006C16A3"/>
    <w:rsid w:val="006C2022"/>
    <w:rsid w:val="006C28B5"/>
    <w:rsid w:val="006C300A"/>
    <w:rsid w:val="006C46F5"/>
    <w:rsid w:val="006C4A0B"/>
    <w:rsid w:val="006C59D8"/>
    <w:rsid w:val="006C5D63"/>
    <w:rsid w:val="006C6411"/>
    <w:rsid w:val="006C6E0C"/>
    <w:rsid w:val="006C7385"/>
    <w:rsid w:val="006C79C6"/>
    <w:rsid w:val="006D048A"/>
    <w:rsid w:val="006D085A"/>
    <w:rsid w:val="006D0912"/>
    <w:rsid w:val="006D094D"/>
    <w:rsid w:val="006D095F"/>
    <w:rsid w:val="006D1CB5"/>
    <w:rsid w:val="006D2465"/>
    <w:rsid w:val="006D3DF8"/>
    <w:rsid w:val="006D3FC8"/>
    <w:rsid w:val="006D5EC0"/>
    <w:rsid w:val="006D67F5"/>
    <w:rsid w:val="006D72B6"/>
    <w:rsid w:val="006E055C"/>
    <w:rsid w:val="006E15B9"/>
    <w:rsid w:val="006E1D64"/>
    <w:rsid w:val="006E205F"/>
    <w:rsid w:val="006E3872"/>
    <w:rsid w:val="006E3EC3"/>
    <w:rsid w:val="006E3F30"/>
    <w:rsid w:val="006E4250"/>
    <w:rsid w:val="006E4914"/>
    <w:rsid w:val="006E4FBA"/>
    <w:rsid w:val="006E5547"/>
    <w:rsid w:val="006E6134"/>
    <w:rsid w:val="006E6248"/>
    <w:rsid w:val="006E6DFC"/>
    <w:rsid w:val="006E70E7"/>
    <w:rsid w:val="006E7534"/>
    <w:rsid w:val="006E7CF4"/>
    <w:rsid w:val="006E7D7A"/>
    <w:rsid w:val="006F07A5"/>
    <w:rsid w:val="006F138D"/>
    <w:rsid w:val="006F18A8"/>
    <w:rsid w:val="006F1CAE"/>
    <w:rsid w:val="006F21F3"/>
    <w:rsid w:val="006F2294"/>
    <w:rsid w:val="006F2604"/>
    <w:rsid w:val="006F2D90"/>
    <w:rsid w:val="006F3DEB"/>
    <w:rsid w:val="006F430E"/>
    <w:rsid w:val="006F4671"/>
    <w:rsid w:val="006F4A73"/>
    <w:rsid w:val="006F4F27"/>
    <w:rsid w:val="006F5247"/>
    <w:rsid w:val="006F528A"/>
    <w:rsid w:val="006F560C"/>
    <w:rsid w:val="006F6B00"/>
    <w:rsid w:val="006F7EA5"/>
    <w:rsid w:val="00700A1A"/>
    <w:rsid w:val="00700BE9"/>
    <w:rsid w:val="0070129A"/>
    <w:rsid w:val="00701500"/>
    <w:rsid w:val="007024F7"/>
    <w:rsid w:val="00702EC2"/>
    <w:rsid w:val="0070341E"/>
    <w:rsid w:val="00703537"/>
    <w:rsid w:val="0070380F"/>
    <w:rsid w:val="007038E0"/>
    <w:rsid w:val="00703A1E"/>
    <w:rsid w:val="0070472E"/>
    <w:rsid w:val="007071C8"/>
    <w:rsid w:val="00707809"/>
    <w:rsid w:val="00710A9D"/>
    <w:rsid w:val="007116C7"/>
    <w:rsid w:val="00711C36"/>
    <w:rsid w:val="00711C80"/>
    <w:rsid w:val="00712C6E"/>
    <w:rsid w:val="0071353D"/>
    <w:rsid w:val="007136E2"/>
    <w:rsid w:val="007136F4"/>
    <w:rsid w:val="00713AE6"/>
    <w:rsid w:val="00713E06"/>
    <w:rsid w:val="0071537C"/>
    <w:rsid w:val="007162A2"/>
    <w:rsid w:val="00716941"/>
    <w:rsid w:val="00717006"/>
    <w:rsid w:val="00720012"/>
    <w:rsid w:val="00720019"/>
    <w:rsid w:val="00720472"/>
    <w:rsid w:val="007204F3"/>
    <w:rsid w:val="0072068E"/>
    <w:rsid w:val="0072154D"/>
    <w:rsid w:val="0072241B"/>
    <w:rsid w:val="0072250A"/>
    <w:rsid w:val="0072370C"/>
    <w:rsid w:val="00723F17"/>
    <w:rsid w:val="007241DA"/>
    <w:rsid w:val="0072440A"/>
    <w:rsid w:val="00724D06"/>
    <w:rsid w:val="00725516"/>
    <w:rsid w:val="00725B9F"/>
    <w:rsid w:val="007261F1"/>
    <w:rsid w:val="00726BAE"/>
    <w:rsid w:val="00726E15"/>
    <w:rsid w:val="00727240"/>
    <w:rsid w:val="00730C70"/>
    <w:rsid w:val="00731325"/>
    <w:rsid w:val="007315A8"/>
    <w:rsid w:val="007316C7"/>
    <w:rsid w:val="007317D8"/>
    <w:rsid w:val="00731823"/>
    <w:rsid w:val="00732C5D"/>
    <w:rsid w:val="00733110"/>
    <w:rsid w:val="00733370"/>
    <w:rsid w:val="007338BE"/>
    <w:rsid w:val="007338D9"/>
    <w:rsid w:val="00734780"/>
    <w:rsid w:val="00735369"/>
    <w:rsid w:val="007353EA"/>
    <w:rsid w:val="007354E1"/>
    <w:rsid w:val="00735866"/>
    <w:rsid w:val="0073630C"/>
    <w:rsid w:val="00736DCC"/>
    <w:rsid w:val="00740185"/>
    <w:rsid w:val="00740961"/>
    <w:rsid w:val="007411BA"/>
    <w:rsid w:val="00743E63"/>
    <w:rsid w:val="00743FF4"/>
    <w:rsid w:val="00744272"/>
    <w:rsid w:val="0074473B"/>
    <w:rsid w:val="00744A9C"/>
    <w:rsid w:val="007459F6"/>
    <w:rsid w:val="0074602C"/>
    <w:rsid w:val="00746165"/>
    <w:rsid w:val="00746E35"/>
    <w:rsid w:val="007477FC"/>
    <w:rsid w:val="00751373"/>
    <w:rsid w:val="0075156E"/>
    <w:rsid w:val="00751857"/>
    <w:rsid w:val="00751915"/>
    <w:rsid w:val="007526FB"/>
    <w:rsid w:val="00752819"/>
    <w:rsid w:val="007541F6"/>
    <w:rsid w:val="007547D5"/>
    <w:rsid w:val="007547F5"/>
    <w:rsid w:val="00754A70"/>
    <w:rsid w:val="0075536D"/>
    <w:rsid w:val="00755607"/>
    <w:rsid w:val="007556A4"/>
    <w:rsid w:val="00756141"/>
    <w:rsid w:val="00757373"/>
    <w:rsid w:val="00757B50"/>
    <w:rsid w:val="00757DC6"/>
    <w:rsid w:val="007600E4"/>
    <w:rsid w:val="007605CD"/>
    <w:rsid w:val="007608FB"/>
    <w:rsid w:val="00760934"/>
    <w:rsid w:val="00760953"/>
    <w:rsid w:val="00760A96"/>
    <w:rsid w:val="00761100"/>
    <w:rsid w:val="0076179B"/>
    <w:rsid w:val="00762989"/>
    <w:rsid w:val="00762FFF"/>
    <w:rsid w:val="0076304E"/>
    <w:rsid w:val="0076328E"/>
    <w:rsid w:val="0076373B"/>
    <w:rsid w:val="00763925"/>
    <w:rsid w:val="00763DB4"/>
    <w:rsid w:val="00764070"/>
    <w:rsid w:val="007659B4"/>
    <w:rsid w:val="0077046C"/>
    <w:rsid w:val="00770908"/>
    <w:rsid w:val="00771064"/>
    <w:rsid w:val="00771B16"/>
    <w:rsid w:val="00771B63"/>
    <w:rsid w:val="00771BFB"/>
    <w:rsid w:val="00771F3F"/>
    <w:rsid w:val="007726FD"/>
    <w:rsid w:val="007734F3"/>
    <w:rsid w:val="00773704"/>
    <w:rsid w:val="00773D08"/>
    <w:rsid w:val="00774016"/>
    <w:rsid w:val="007741DA"/>
    <w:rsid w:val="0077452C"/>
    <w:rsid w:val="0077477E"/>
    <w:rsid w:val="00774F8D"/>
    <w:rsid w:val="00775BCD"/>
    <w:rsid w:val="00775D1B"/>
    <w:rsid w:val="00776F54"/>
    <w:rsid w:val="00777E4A"/>
    <w:rsid w:val="007808EC"/>
    <w:rsid w:val="00781F8B"/>
    <w:rsid w:val="00782A9A"/>
    <w:rsid w:val="00782D3F"/>
    <w:rsid w:val="00783671"/>
    <w:rsid w:val="00783BE0"/>
    <w:rsid w:val="00783E4F"/>
    <w:rsid w:val="00784251"/>
    <w:rsid w:val="007846EF"/>
    <w:rsid w:val="007850EB"/>
    <w:rsid w:val="007853E7"/>
    <w:rsid w:val="00785BC5"/>
    <w:rsid w:val="00785E0F"/>
    <w:rsid w:val="007862DA"/>
    <w:rsid w:val="00786771"/>
    <w:rsid w:val="007869C7"/>
    <w:rsid w:val="00787951"/>
    <w:rsid w:val="00790541"/>
    <w:rsid w:val="0079072B"/>
    <w:rsid w:val="00790948"/>
    <w:rsid w:val="0079114B"/>
    <w:rsid w:val="00792293"/>
    <w:rsid w:val="007930F5"/>
    <w:rsid w:val="007931A9"/>
    <w:rsid w:val="0079353E"/>
    <w:rsid w:val="00793ED2"/>
    <w:rsid w:val="00794C40"/>
    <w:rsid w:val="00796179"/>
    <w:rsid w:val="0079626C"/>
    <w:rsid w:val="00796527"/>
    <w:rsid w:val="007A0126"/>
    <w:rsid w:val="007A15B9"/>
    <w:rsid w:val="007A1686"/>
    <w:rsid w:val="007A16A3"/>
    <w:rsid w:val="007A2CA9"/>
    <w:rsid w:val="007A33F8"/>
    <w:rsid w:val="007A3B3C"/>
    <w:rsid w:val="007A4307"/>
    <w:rsid w:val="007A455C"/>
    <w:rsid w:val="007A465A"/>
    <w:rsid w:val="007A4975"/>
    <w:rsid w:val="007A5809"/>
    <w:rsid w:val="007A66B7"/>
    <w:rsid w:val="007A6FD1"/>
    <w:rsid w:val="007A7DE6"/>
    <w:rsid w:val="007B03D4"/>
    <w:rsid w:val="007B0F70"/>
    <w:rsid w:val="007B191A"/>
    <w:rsid w:val="007B1DE6"/>
    <w:rsid w:val="007B2003"/>
    <w:rsid w:val="007B319C"/>
    <w:rsid w:val="007B4A5A"/>
    <w:rsid w:val="007B527E"/>
    <w:rsid w:val="007B58EE"/>
    <w:rsid w:val="007B60A7"/>
    <w:rsid w:val="007B6A67"/>
    <w:rsid w:val="007B6BC3"/>
    <w:rsid w:val="007B7789"/>
    <w:rsid w:val="007C0B5B"/>
    <w:rsid w:val="007C11FF"/>
    <w:rsid w:val="007C153A"/>
    <w:rsid w:val="007C1D96"/>
    <w:rsid w:val="007C3478"/>
    <w:rsid w:val="007C38D3"/>
    <w:rsid w:val="007C3A87"/>
    <w:rsid w:val="007C3DBB"/>
    <w:rsid w:val="007C3FF9"/>
    <w:rsid w:val="007C4534"/>
    <w:rsid w:val="007C462F"/>
    <w:rsid w:val="007C4796"/>
    <w:rsid w:val="007C4FA9"/>
    <w:rsid w:val="007C5516"/>
    <w:rsid w:val="007C55D4"/>
    <w:rsid w:val="007C5656"/>
    <w:rsid w:val="007C5768"/>
    <w:rsid w:val="007C6369"/>
    <w:rsid w:val="007C6543"/>
    <w:rsid w:val="007C6648"/>
    <w:rsid w:val="007C6808"/>
    <w:rsid w:val="007C6A6F"/>
    <w:rsid w:val="007C6FE1"/>
    <w:rsid w:val="007C7BE7"/>
    <w:rsid w:val="007C7C06"/>
    <w:rsid w:val="007C7C93"/>
    <w:rsid w:val="007D035D"/>
    <w:rsid w:val="007D082B"/>
    <w:rsid w:val="007D1EAF"/>
    <w:rsid w:val="007D3121"/>
    <w:rsid w:val="007D5435"/>
    <w:rsid w:val="007D7802"/>
    <w:rsid w:val="007E0EB4"/>
    <w:rsid w:val="007E1113"/>
    <w:rsid w:val="007E20AB"/>
    <w:rsid w:val="007E23C4"/>
    <w:rsid w:val="007E2FCF"/>
    <w:rsid w:val="007E35B0"/>
    <w:rsid w:val="007E3B4F"/>
    <w:rsid w:val="007E4843"/>
    <w:rsid w:val="007E4895"/>
    <w:rsid w:val="007E5943"/>
    <w:rsid w:val="007E5C7F"/>
    <w:rsid w:val="007E6020"/>
    <w:rsid w:val="007E6F32"/>
    <w:rsid w:val="007E7086"/>
    <w:rsid w:val="007E7691"/>
    <w:rsid w:val="007E7BF9"/>
    <w:rsid w:val="007E7E17"/>
    <w:rsid w:val="007F225D"/>
    <w:rsid w:val="007F23A8"/>
    <w:rsid w:val="007F25E2"/>
    <w:rsid w:val="007F2FE3"/>
    <w:rsid w:val="007F3687"/>
    <w:rsid w:val="007F3775"/>
    <w:rsid w:val="007F462F"/>
    <w:rsid w:val="007F4EB7"/>
    <w:rsid w:val="007F5070"/>
    <w:rsid w:val="007F50E2"/>
    <w:rsid w:val="007F781A"/>
    <w:rsid w:val="00800862"/>
    <w:rsid w:val="00801123"/>
    <w:rsid w:val="00801C4C"/>
    <w:rsid w:val="00802552"/>
    <w:rsid w:val="00802E38"/>
    <w:rsid w:val="00804053"/>
    <w:rsid w:val="008053DB"/>
    <w:rsid w:val="00805FC7"/>
    <w:rsid w:val="00805FDF"/>
    <w:rsid w:val="008067FA"/>
    <w:rsid w:val="00806FD1"/>
    <w:rsid w:val="008101C5"/>
    <w:rsid w:val="00811C80"/>
    <w:rsid w:val="00813F47"/>
    <w:rsid w:val="00814056"/>
    <w:rsid w:val="008143A6"/>
    <w:rsid w:val="008145D4"/>
    <w:rsid w:val="00814CBA"/>
    <w:rsid w:val="00815056"/>
    <w:rsid w:val="0081572D"/>
    <w:rsid w:val="00815EFB"/>
    <w:rsid w:val="008161D3"/>
    <w:rsid w:val="008172FE"/>
    <w:rsid w:val="0081766F"/>
    <w:rsid w:val="00817B1C"/>
    <w:rsid w:val="0082023B"/>
    <w:rsid w:val="00821197"/>
    <w:rsid w:val="00821312"/>
    <w:rsid w:val="008214CD"/>
    <w:rsid w:val="008216BE"/>
    <w:rsid w:val="008225CE"/>
    <w:rsid w:val="00822B7F"/>
    <w:rsid w:val="00823E3E"/>
    <w:rsid w:val="008244E1"/>
    <w:rsid w:val="0082540C"/>
    <w:rsid w:val="008256AD"/>
    <w:rsid w:val="008265E2"/>
    <w:rsid w:val="00826EC5"/>
    <w:rsid w:val="0082706F"/>
    <w:rsid w:val="00827478"/>
    <w:rsid w:val="0082779B"/>
    <w:rsid w:val="00827C49"/>
    <w:rsid w:val="00830A27"/>
    <w:rsid w:val="0083150B"/>
    <w:rsid w:val="008317A7"/>
    <w:rsid w:val="00831F1F"/>
    <w:rsid w:val="008328A5"/>
    <w:rsid w:val="00832ED9"/>
    <w:rsid w:val="008334D5"/>
    <w:rsid w:val="00833FD1"/>
    <w:rsid w:val="00834638"/>
    <w:rsid w:val="0083483B"/>
    <w:rsid w:val="008348D2"/>
    <w:rsid w:val="00834C19"/>
    <w:rsid w:val="0083510D"/>
    <w:rsid w:val="008369F4"/>
    <w:rsid w:val="00836E77"/>
    <w:rsid w:val="0083708C"/>
    <w:rsid w:val="008372CB"/>
    <w:rsid w:val="00837A8F"/>
    <w:rsid w:val="0084067A"/>
    <w:rsid w:val="0084105D"/>
    <w:rsid w:val="00841139"/>
    <w:rsid w:val="00842084"/>
    <w:rsid w:val="00843AEA"/>
    <w:rsid w:val="008445EC"/>
    <w:rsid w:val="00845407"/>
    <w:rsid w:val="0084544B"/>
    <w:rsid w:val="0084562B"/>
    <w:rsid w:val="00846887"/>
    <w:rsid w:val="00846C81"/>
    <w:rsid w:val="00847925"/>
    <w:rsid w:val="008516A2"/>
    <w:rsid w:val="00851873"/>
    <w:rsid w:val="008523AF"/>
    <w:rsid w:val="00852808"/>
    <w:rsid w:val="00852830"/>
    <w:rsid w:val="0085292B"/>
    <w:rsid w:val="00852AE8"/>
    <w:rsid w:val="00853DF1"/>
    <w:rsid w:val="0085417C"/>
    <w:rsid w:val="008547D3"/>
    <w:rsid w:val="00854A8B"/>
    <w:rsid w:val="00854C60"/>
    <w:rsid w:val="00855AAF"/>
    <w:rsid w:val="008565AC"/>
    <w:rsid w:val="00856DDA"/>
    <w:rsid w:val="008603AC"/>
    <w:rsid w:val="0086073F"/>
    <w:rsid w:val="00860C7A"/>
    <w:rsid w:val="00861307"/>
    <w:rsid w:val="00861483"/>
    <w:rsid w:val="00863486"/>
    <w:rsid w:val="00864130"/>
    <w:rsid w:val="008644C2"/>
    <w:rsid w:val="0086463E"/>
    <w:rsid w:val="0086468D"/>
    <w:rsid w:val="00864BFD"/>
    <w:rsid w:val="008654C3"/>
    <w:rsid w:val="008655DB"/>
    <w:rsid w:val="00865F76"/>
    <w:rsid w:val="008668FA"/>
    <w:rsid w:val="0086699E"/>
    <w:rsid w:val="00866B12"/>
    <w:rsid w:val="00866B88"/>
    <w:rsid w:val="00867C21"/>
    <w:rsid w:val="00867E78"/>
    <w:rsid w:val="008708E7"/>
    <w:rsid w:val="00870E43"/>
    <w:rsid w:val="00870E45"/>
    <w:rsid w:val="0087109C"/>
    <w:rsid w:val="00871539"/>
    <w:rsid w:val="00871715"/>
    <w:rsid w:val="00872A2C"/>
    <w:rsid w:val="0087326B"/>
    <w:rsid w:val="0087393B"/>
    <w:rsid w:val="00873B83"/>
    <w:rsid w:val="00873D30"/>
    <w:rsid w:val="00874FBB"/>
    <w:rsid w:val="00875EFC"/>
    <w:rsid w:val="00876377"/>
    <w:rsid w:val="008766E6"/>
    <w:rsid w:val="00876E05"/>
    <w:rsid w:val="00876E15"/>
    <w:rsid w:val="00877651"/>
    <w:rsid w:val="00877B1D"/>
    <w:rsid w:val="00880902"/>
    <w:rsid w:val="00880E45"/>
    <w:rsid w:val="00880F49"/>
    <w:rsid w:val="008813B9"/>
    <w:rsid w:val="0088171B"/>
    <w:rsid w:val="0088184E"/>
    <w:rsid w:val="00881E47"/>
    <w:rsid w:val="00881E66"/>
    <w:rsid w:val="00881F74"/>
    <w:rsid w:val="00883005"/>
    <w:rsid w:val="0088309C"/>
    <w:rsid w:val="0088375C"/>
    <w:rsid w:val="008838AF"/>
    <w:rsid w:val="00885FC0"/>
    <w:rsid w:val="00886712"/>
    <w:rsid w:val="00886E2D"/>
    <w:rsid w:val="008876FA"/>
    <w:rsid w:val="00890460"/>
    <w:rsid w:val="0089058F"/>
    <w:rsid w:val="008909FB"/>
    <w:rsid w:val="00890D3F"/>
    <w:rsid w:val="00894036"/>
    <w:rsid w:val="00894171"/>
    <w:rsid w:val="0089481C"/>
    <w:rsid w:val="00894E80"/>
    <w:rsid w:val="0089504B"/>
    <w:rsid w:val="008950A3"/>
    <w:rsid w:val="00895921"/>
    <w:rsid w:val="008959BC"/>
    <w:rsid w:val="00896167"/>
    <w:rsid w:val="00896547"/>
    <w:rsid w:val="00896558"/>
    <w:rsid w:val="008A0E96"/>
    <w:rsid w:val="008A1B54"/>
    <w:rsid w:val="008A1FE7"/>
    <w:rsid w:val="008A391F"/>
    <w:rsid w:val="008A423B"/>
    <w:rsid w:val="008A43F3"/>
    <w:rsid w:val="008A5578"/>
    <w:rsid w:val="008A6120"/>
    <w:rsid w:val="008A62BB"/>
    <w:rsid w:val="008A64ED"/>
    <w:rsid w:val="008B07B4"/>
    <w:rsid w:val="008B0CAD"/>
    <w:rsid w:val="008B133B"/>
    <w:rsid w:val="008B1658"/>
    <w:rsid w:val="008B1FE9"/>
    <w:rsid w:val="008B2CBF"/>
    <w:rsid w:val="008B2CF5"/>
    <w:rsid w:val="008B4840"/>
    <w:rsid w:val="008B52EF"/>
    <w:rsid w:val="008B60BF"/>
    <w:rsid w:val="008B6558"/>
    <w:rsid w:val="008B6C20"/>
    <w:rsid w:val="008B7FAF"/>
    <w:rsid w:val="008C0011"/>
    <w:rsid w:val="008C00F7"/>
    <w:rsid w:val="008C1EE2"/>
    <w:rsid w:val="008C21D1"/>
    <w:rsid w:val="008C281E"/>
    <w:rsid w:val="008C31C0"/>
    <w:rsid w:val="008C3720"/>
    <w:rsid w:val="008C38EB"/>
    <w:rsid w:val="008C4084"/>
    <w:rsid w:val="008C415B"/>
    <w:rsid w:val="008C43D0"/>
    <w:rsid w:val="008C46D5"/>
    <w:rsid w:val="008C5519"/>
    <w:rsid w:val="008C6E34"/>
    <w:rsid w:val="008C7CD6"/>
    <w:rsid w:val="008D06FE"/>
    <w:rsid w:val="008D09DD"/>
    <w:rsid w:val="008D173C"/>
    <w:rsid w:val="008D1A49"/>
    <w:rsid w:val="008D1CAD"/>
    <w:rsid w:val="008D21FF"/>
    <w:rsid w:val="008D2960"/>
    <w:rsid w:val="008D2DC8"/>
    <w:rsid w:val="008D3458"/>
    <w:rsid w:val="008D4585"/>
    <w:rsid w:val="008D4FA3"/>
    <w:rsid w:val="008D595B"/>
    <w:rsid w:val="008D5B13"/>
    <w:rsid w:val="008D5CA7"/>
    <w:rsid w:val="008D649C"/>
    <w:rsid w:val="008D6586"/>
    <w:rsid w:val="008D6B2C"/>
    <w:rsid w:val="008E00DC"/>
    <w:rsid w:val="008E0B5C"/>
    <w:rsid w:val="008E31FA"/>
    <w:rsid w:val="008E41BD"/>
    <w:rsid w:val="008E41C8"/>
    <w:rsid w:val="008E47A7"/>
    <w:rsid w:val="008E4B84"/>
    <w:rsid w:val="008E4BC4"/>
    <w:rsid w:val="008E4F75"/>
    <w:rsid w:val="008E5471"/>
    <w:rsid w:val="008E61E6"/>
    <w:rsid w:val="008E63C4"/>
    <w:rsid w:val="008E7440"/>
    <w:rsid w:val="008E7AA1"/>
    <w:rsid w:val="008F004C"/>
    <w:rsid w:val="008F02B1"/>
    <w:rsid w:val="008F03CE"/>
    <w:rsid w:val="008F0BED"/>
    <w:rsid w:val="008F1035"/>
    <w:rsid w:val="008F22CF"/>
    <w:rsid w:val="008F24B4"/>
    <w:rsid w:val="008F25FB"/>
    <w:rsid w:val="008F264F"/>
    <w:rsid w:val="008F3763"/>
    <w:rsid w:val="008F37C3"/>
    <w:rsid w:val="008F3950"/>
    <w:rsid w:val="008F3F31"/>
    <w:rsid w:val="008F41C2"/>
    <w:rsid w:val="008F4DBA"/>
    <w:rsid w:val="008F4DE8"/>
    <w:rsid w:val="008F4E60"/>
    <w:rsid w:val="008F57FB"/>
    <w:rsid w:val="008F590F"/>
    <w:rsid w:val="008F6464"/>
    <w:rsid w:val="008F708B"/>
    <w:rsid w:val="008F7247"/>
    <w:rsid w:val="008F78B8"/>
    <w:rsid w:val="00900BFA"/>
    <w:rsid w:val="0090102F"/>
    <w:rsid w:val="0090179A"/>
    <w:rsid w:val="009026AD"/>
    <w:rsid w:val="00904EBE"/>
    <w:rsid w:val="009059B8"/>
    <w:rsid w:val="009060A3"/>
    <w:rsid w:val="00906F50"/>
    <w:rsid w:val="00907A5D"/>
    <w:rsid w:val="009104D8"/>
    <w:rsid w:val="00910A7D"/>
    <w:rsid w:val="00911C1B"/>
    <w:rsid w:val="00912167"/>
    <w:rsid w:val="00912393"/>
    <w:rsid w:val="00912EE9"/>
    <w:rsid w:val="00913CBE"/>
    <w:rsid w:val="00914A52"/>
    <w:rsid w:val="009152C0"/>
    <w:rsid w:val="00915B07"/>
    <w:rsid w:val="00915CDA"/>
    <w:rsid w:val="009172BA"/>
    <w:rsid w:val="00917A31"/>
    <w:rsid w:val="00917A79"/>
    <w:rsid w:val="00917D4C"/>
    <w:rsid w:val="00920229"/>
    <w:rsid w:val="00921424"/>
    <w:rsid w:val="00921A64"/>
    <w:rsid w:val="00922FED"/>
    <w:rsid w:val="009233C1"/>
    <w:rsid w:val="0092382A"/>
    <w:rsid w:val="00923CCC"/>
    <w:rsid w:val="00923F3E"/>
    <w:rsid w:val="00924DEB"/>
    <w:rsid w:val="00925625"/>
    <w:rsid w:val="00925DED"/>
    <w:rsid w:val="0093124A"/>
    <w:rsid w:val="00931CC1"/>
    <w:rsid w:val="009327B2"/>
    <w:rsid w:val="009332D1"/>
    <w:rsid w:val="009337F7"/>
    <w:rsid w:val="00933A5A"/>
    <w:rsid w:val="00934832"/>
    <w:rsid w:val="0093500D"/>
    <w:rsid w:val="00935226"/>
    <w:rsid w:val="009358B3"/>
    <w:rsid w:val="0093616B"/>
    <w:rsid w:val="009367AE"/>
    <w:rsid w:val="00936F7E"/>
    <w:rsid w:val="009373C8"/>
    <w:rsid w:val="009375EB"/>
    <w:rsid w:val="00937B18"/>
    <w:rsid w:val="00937C84"/>
    <w:rsid w:val="00940279"/>
    <w:rsid w:val="00941068"/>
    <w:rsid w:val="00941197"/>
    <w:rsid w:val="009413F5"/>
    <w:rsid w:val="00941F8E"/>
    <w:rsid w:val="00942038"/>
    <w:rsid w:val="00942D6C"/>
    <w:rsid w:val="00943437"/>
    <w:rsid w:val="0094419C"/>
    <w:rsid w:val="00944A3E"/>
    <w:rsid w:val="009452A2"/>
    <w:rsid w:val="00945B3B"/>
    <w:rsid w:val="0094616B"/>
    <w:rsid w:val="00946F68"/>
    <w:rsid w:val="0094706E"/>
    <w:rsid w:val="00947FCE"/>
    <w:rsid w:val="00950A49"/>
    <w:rsid w:val="00950CCD"/>
    <w:rsid w:val="00951256"/>
    <w:rsid w:val="009514A9"/>
    <w:rsid w:val="00951524"/>
    <w:rsid w:val="00951812"/>
    <w:rsid w:val="00951B05"/>
    <w:rsid w:val="00951B41"/>
    <w:rsid w:val="009528D7"/>
    <w:rsid w:val="00952D25"/>
    <w:rsid w:val="00953C42"/>
    <w:rsid w:val="009548BA"/>
    <w:rsid w:val="00955ACC"/>
    <w:rsid w:val="0095713E"/>
    <w:rsid w:val="00960884"/>
    <w:rsid w:val="00960ACD"/>
    <w:rsid w:val="00960BAC"/>
    <w:rsid w:val="00961687"/>
    <w:rsid w:val="009620EA"/>
    <w:rsid w:val="0096464C"/>
    <w:rsid w:val="00964E70"/>
    <w:rsid w:val="00965501"/>
    <w:rsid w:val="0096551D"/>
    <w:rsid w:val="0096632D"/>
    <w:rsid w:val="00966771"/>
    <w:rsid w:val="00966CBF"/>
    <w:rsid w:val="00966F28"/>
    <w:rsid w:val="00967168"/>
    <w:rsid w:val="0096787D"/>
    <w:rsid w:val="009707BD"/>
    <w:rsid w:val="00970ABE"/>
    <w:rsid w:val="00971224"/>
    <w:rsid w:val="00973194"/>
    <w:rsid w:val="00974420"/>
    <w:rsid w:val="00974ABE"/>
    <w:rsid w:val="00974C42"/>
    <w:rsid w:val="009750A2"/>
    <w:rsid w:val="00975FBF"/>
    <w:rsid w:val="00976241"/>
    <w:rsid w:val="0097624A"/>
    <w:rsid w:val="00976CA0"/>
    <w:rsid w:val="0097726B"/>
    <w:rsid w:val="009773F3"/>
    <w:rsid w:val="00977509"/>
    <w:rsid w:val="00977AA9"/>
    <w:rsid w:val="009802D0"/>
    <w:rsid w:val="00980B69"/>
    <w:rsid w:val="00980D67"/>
    <w:rsid w:val="009816F1"/>
    <w:rsid w:val="00981D40"/>
    <w:rsid w:val="00984D5A"/>
    <w:rsid w:val="009858EB"/>
    <w:rsid w:val="00985BC6"/>
    <w:rsid w:val="00985CC0"/>
    <w:rsid w:val="0098634D"/>
    <w:rsid w:val="0098696B"/>
    <w:rsid w:val="009877A9"/>
    <w:rsid w:val="00990447"/>
    <w:rsid w:val="00990FD4"/>
    <w:rsid w:val="0099206C"/>
    <w:rsid w:val="00992ADC"/>
    <w:rsid w:val="00993275"/>
    <w:rsid w:val="00993A29"/>
    <w:rsid w:val="00993B32"/>
    <w:rsid w:val="00994EF8"/>
    <w:rsid w:val="0099525D"/>
    <w:rsid w:val="009956D4"/>
    <w:rsid w:val="0099698E"/>
    <w:rsid w:val="00997009"/>
    <w:rsid w:val="0099756D"/>
    <w:rsid w:val="009A02CA"/>
    <w:rsid w:val="009A05F3"/>
    <w:rsid w:val="009A07BE"/>
    <w:rsid w:val="009A0E64"/>
    <w:rsid w:val="009A1666"/>
    <w:rsid w:val="009A1C18"/>
    <w:rsid w:val="009A1CB5"/>
    <w:rsid w:val="009A1CD4"/>
    <w:rsid w:val="009A3471"/>
    <w:rsid w:val="009A3880"/>
    <w:rsid w:val="009A3EEE"/>
    <w:rsid w:val="009A42EE"/>
    <w:rsid w:val="009A4325"/>
    <w:rsid w:val="009A439A"/>
    <w:rsid w:val="009A4D50"/>
    <w:rsid w:val="009A4F36"/>
    <w:rsid w:val="009A5702"/>
    <w:rsid w:val="009A57F8"/>
    <w:rsid w:val="009A59C2"/>
    <w:rsid w:val="009A6575"/>
    <w:rsid w:val="009A6DA8"/>
    <w:rsid w:val="009A6F73"/>
    <w:rsid w:val="009A7651"/>
    <w:rsid w:val="009B037B"/>
    <w:rsid w:val="009B03D2"/>
    <w:rsid w:val="009B062D"/>
    <w:rsid w:val="009B0DB5"/>
    <w:rsid w:val="009B10DB"/>
    <w:rsid w:val="009B1B9A"/>
    <w:rsid w:val="009B219C"/>
    <w:rsid w:val="009B28B9"/>
    <w:rsid w:val="009B39D5"/>
    <w:rsid w:val="009B3B54"/>
    <w:rsid w:val="009B3B56"/>
    <w:rsid w:val="009B410F"/>
    <w:rsid w:val="009B4C87"/>
    <w:rsid w:val="009B51CD"/>
    <w:rsid w:val="009B520C"/>
    <w:rsid w:val="009B5D34"/>
    <w:rsid w:val="009B6986"/>
    <w:rsid w:val="009B6CBE"/>
    <w:rsid w:val="009B7032"/>
    <w:rsid w:val="009B73DA"/>
    <w:rsid w:val="009B756B"/>
    <w:rsid w:val="009B7600"/>
    <w:rsid w:val="009C02DD"/>
    <w:rsid w:val="009C0A01"/>
    <w:rsid w:val="009C17AA"/>
    <w:rsid w:val="009C1CAF"/>
    <w:rsid w:val="009C1D09"/>
    <w:rsid w:val="009C2A58"/>
    <w:rsid w:val="009C36BB"/>
    <w:rsid w:val="009C3C32"/>
    <w:rsid w:val="009C40EF"/>
    <w:rsid w:val="009C4CCD"/>
    <w:rsid w:val="009C529F"/>
    <w:rsid w:val="009C53A2"/>
    <w:rsid w:val="009C5E99"/>
    <w:rsid w:val="009C6386"/>
    <w:rsid w:val="009C643F"/>
    <w:rsid w:val="009C66C5"/>
    <w:rsid w:val="009C6BFF"/>
    <w:rsid w:val="009C76DD"/>
    <w:rsid w:val="009C7C13"/>
    <w:rsid w:val="009D02FF"/>
    <w:rsid w:val="009D1D0C"/>
    <w:rsid w:val="009D1FFB"/>
    <w:rsid w:val="009D2986"/>
    <w:rsid w:val="009D2B96"/>
    <w:rsid w:val="009D4C55"/>
    <w:rsid w:val="009D56C8"/>
    <w:rsid w:val="009D5A4F"/>
    <w:rsid w:val="009D7107"/>
    <w:rsid w:val="009E03A6"/>
    <w:rsid w:val="009E0E26"/>
    <w:rsid w:val="009E362E"/>
    <w:rsid w:val="009E383E"/>
    <w:rsid w:val="009E3890"/>
    <w:rsid w:val="009E3A73"/>
    <w:rsid w:val="009E3A82"/>
    <w:rsid w:val="009E3B92"/>
    <w:rsid w:val="009E6E2C"/>
    <w:rsid w:val="009E6E4B"/>
    <w:rsid w:val="009E7002"/>
    <w:rsid w:val="009E7035"/>
    <w:rsid w:val="009E7E6C"/>
    <w:rsid w:val="009F034E"/>
    <w:rsid w:val="009F068A"/>
    <w:rsid w:val="009F08CA"/>
    <w:rsid w:val="009F1061"/>
    <w:rsid w:val="009F1802"/>
    <w:rsid w:val="009F1C70"/>
    <w:rsid w:val="009F1F00"/>
    <w:rsid w:val="009F2298"/>
    <w:rsid w:val="009F23EB"/>
    <w:rsid w:val="009F3097"/>
    <w:rsid w:val="009F3532"/>
    <w:rsid w:val="009F3633"/>
    <w:rsid w:val="009F389D"/>
    <w:rsid w:val="009F400D"/>
    <w:rsid w:val="009F40DF"/>
    <w:rsid w:val="009F4762"/>
    <w:rsid w:val="009F4F3C"/>
    <w:rsid w:val="009F502B"/>
    <w:rsid w:val="009F54E8"/>
    <w:rsid w:val="009F7863"/>
    <w:rsid w:val="00A002AB"/>
    <w:rsid w:val="00A007A6"/>
    <w:rsid w:val="00A01ABF"/>
    <w:rsid w:val="00A0274A"/>
    <w:rsid w:val="00A02F7B"/>
    <w:rsid w:val="00A03092"/>
    <w:rsid w:val="00A03207"/>
    <w:rsid w:val="00A03331"/>
    <w:rsid w:val="00A03A14"/>
    <w:rsid w:val="00A0534B"/>
    <w:rsid w:val="00A05C9B"/>
    <w:rsid w:val="00A0602A"/>
    <w:rsid w:val="00A06221"/>
    <w:rsid w:val="00A06630"/>
    <w:rsid w:val="00A066CC"/>
    <w:rsid w:val="00A0731E"/>
    <w:rsid w:val="00A073A5"/>
    <w:rsid w:val="00A1050B"/>
    <w:rsid w:val="00A11076"/>
    <w:rsid w:val="00A11546"/>
    <w:rsid w:val="00A11CC2"/>
    <w:rsid w:val="00A120B8"/>
    <w:rsid w:val="00A12604"/>
    <w:rsid w:val="00A136D2"/>
    <w:rsid w:val="00A1385D"/>
    <w:rsid w:val="00A13981"/>
    <w:rsid w:val="00A13AD5"/>
    <w:rsid w:val="00A151C8"/>
    <w:rsid w:val="00A15493"/>
    <w:rsid w:val="00A15B5C"/>
    <w:rsid w:val="00A164B2"/>
    <w:rsid w:val="00A16F55"/>
    <w:rsid w:val="00A2045F"/>
    <w:rsid w:val="00A20AA8"/>
    <w:rsid w:val="00A2104E"/>
    <w:rsid w:val="00A2161D"/>
    <w:rsid w:val="00A21D59"/>
    <w:rsid w:val="00A21D8D"/>
    <w:rsid w:val="00A2282A"/>
    <w:rsid w:val="00A22C69"/>
    <w:rsid w:val="00A22F0D"/>
    <w:rsid w:val="00A230A9"/>
    <w:rsid w:val="00A23A86"/>
    <w:rsid w:val="00A23BAC"/>
    <w:rsid w:val="00A23BE8"/>
    <w:rsid w:val="00A24FFF"/>
    <w:rsid w:val="00A26407"/>
    <w:rsid w:val="00A26C83"/>
    <w:rsid w:val="00A27435"/>
    <w:rsid w:val="00A27CD8"/>
    <w:rsid w:val="00A30278"/>
    <w:rsid w:val="00A30A3D"/>
    <w:rsid w:val="00A316DD"/>
    <w:rsid w:val="00A31E46"/>
    <w:rsid w:val="00A32664"/>
    <w:rsid w:val="00A32CDC"/>
    <w:rsid w:val="00A33492"/>
    <w:rsid w:val="00A33B42"/>
    <w:rsid w:val="00A33DBB"/>
    <w:rsid w:val="00A3410B"/>
    <w:rsid w:val="00A358E8"/>
    <w:rsid w:val="00A373EB"/>
    <w:rsid w:val="00A37446"/>
    <w:rsid w:val="00A37BB7"/>
    <w:rsid w:val="00A41D08"/>
    <w:rsid w:val="00A4330A"/>
    <w:rsid w:val="00A43789"/>
    <w:rsid w:val="00A439F0"/>
    <w:rsid w:val="00A43F63"/>
    <w:rsid w:val="00A455DF"/>
    <w:rsid w:val="00A456F3"/>
    <w:rsid w:val="00A46106"/>
    <w:rsid w:val="00A463B1"/>
    <w:rsid w:val="00A46989"/>
    <w:rsid w:val="00A46F6D"/>
    <w:rsid w:val="00A47108"/>
    <w:rsid w:val="00A5119F"/>
    <w:rsid w:val="00A514B0"/>
    <w:rsid w:val="00A51C11"/>
    <w:rsid w:val="00A51E06"/>
    <w:rsid w:val="00A51F68"/>
    <w:rsid w:val="00A53737"/>
    <w:rsid w:val="00A548B5"/>
    <w:rsid w:val="00A55AC8"/>
    <w:rsid w:val="00A55D5C"/>
    <w:rsid w:val="00A565A5"/>
    <w:rsid w:val="00A57406"/>
    <w:rsid w:val="00A579F1"/>
    <w:rsid w:val="00A60050"/>
    <w:rsid w:val="00A60872"/>
    <w:rsid w:val="00A60BA3"/>
    <w:rsid w:val="00A6198F"/>
    <w:rsid w:val="00A62F32"/>
    <w:rsid w:val="00A63D13"/>
    <w:rsid w:val="00A64E21"/>
    <w:rsid w:val="00A65611"/>
    <w:rsid w:val="00A65919"/>
    <w:rsid w:val="00A66470"/>
    <w:rsid w:val="00A664BE"/>
    <w:rsid w:val="00A6680D"/>
    <w:rsid w:val="00A7023D"/>
    <w:rsid w:val="00A70B49"/>
    <w:rsid w:val="00A70B8A"/>
    <w:rsid w:val="00A7103B"/>
    <w:rsid w:val="00A71B82"/>
    <w:rsid w:val="00A725D5"/>
    <w:rsid w:val="00A72DCF"/>
    <w:rsid w:val="00A73149"/>
    <w:rsid w:val="00A7356A"/>
    <w:rsid w:val="00A73B95"/>
    <w:rsid w:val="00A744B9"/>
    <w:rsid w:val="00A746AB"/>
    <w:rsid w:val="00A7563F"/>
    <w:rsid w:val="00A760EB"/>
    <w:rsid w:val="00A761B4"/>
    <w:rsid w:val="00A76F7D"/>
    <w:rsid w:val="00A776EA"/>
    <w:rsid w:val="00A77A26"/>
    <w:rsid w:val="00A80495"/>
    <w:rsid w:val="00A8063B"/>
    <w:rsid w:val="00A80C26"/>
    <w:rsid w:val="00A80DF4"/>
    <w:rsid w:val="00A810C2"/>
    <w:rsid w:val="00A81A6C"/>
    <w:rsid w:val="00A82C83"/>
    <w:rsid w:val="00A82F64"/>
    <w:rsid w:val="00A82FC2"/>
    <w:rsid w:val="00A83FB8"/>
    <w:rsid w:val="00A843FF"/>
    <w:rsid w:val="00A84C54"/>
    <w:rsid w:val="00A8689D"/>
    <w:rsid w:val="00A90ACE"/>
    <w:rsid w:val="00A9101D"/>
    <w:rsid w:val="00A9106A"/>
    <w:rsid w:val="00A91503"/>
    <w:rsid w:val="00A92868"/>
    <w:rsid w:val="00A93320"/>
    <w:rsid w:val="00A93BEF"/>
    <w:rsid w:val="00A93F3D"/>
    <w:rsid w:val="00A941F8"/>
    <w:rsid w:val="00A946A4"/>
    <w:rsid w:val="00A94D31"/>
    <w:rsid w:val="00A94FC8"/>
    <w:rsid w:val="00A95A74"/>
    <w:rsid w:val="00A9619D"/>
    <w:rsid w:val="00A96DB0"/>
    <w:rsid w:val="00A96F02"/>
    <w:rsid w:val="00A97B2E"/>
    <w:rsid w:val="00A97F9F"/>
    <w:rsid w:val="00AA017C"/>
    <w:rsid w:val="00AA01A1"/>
    <w:rsid w:val="00AA04F7"/>
    <w:rsid w:val="00AA1746"/>
    <w:rsid w:val="00AA1C90"/>
    <w:rsid w:val="00AA2A84"/>
    <w:rsid w:val="00AA2B6A"/>
    <w:rsid w:val="00AA2F4F"/>
    <w:rsid w:val="00AA3348"/>
    <w:rsid w:val="00AA598E"/>
    <w:rsid w:val="00AA59E2"/>
    <w:rsid w:val="00AA6045"/>
    <w:rsid w:val="00AA60A4"/>
    <w:rsid w:val="00AA6CC9"/>
    <w:rsid w:val="00AA6F6C"/>
    <w:rsid w:val="00AA7785"/>
    <w:rsid w:val="00AA7E63"/>
    <w:rsid w:val="00AB1003"/>
    <w:rsid w:val="00AB1FF2"/>
    <w:rsid w:val="00AB2B3A"/>
    <w:rsid w:val="00AB2E93"/>
    <w:rsid w:val="00AB341D"/>
    <w:rsid w:val="00AB3991"/>
    <w:rsid w:val="00AB3F54"/>
    <w:rsid w:val="00AB4062"/>
    <w:rsid w:val="00AB4FA9"/>
    <w:rsid w:val="00AB5501"/>
    <w:rsid w:val="00AB5CD8"/>
    <w:rsid w:val="00AB5D44"/>
    <w:rsid w:val="00AB5E57"/>
    <w:rsid w:val="00AB69B0"/>
    <w:rsid w:val="00AB6DAE"/>
    <w:rsid w:val="00AB6E02"/>
    <w:rsid w:val="00AC2124"/>
    <w:rsid w:val="00AC215E"/>
    <w:rsid w:val="00AC271A"/>
    <w:rsid w:val="00AC2867"/>
    <w:rsid w:val="00AC29E8"/>
    <w:rsid w:val="00AC2A5A"/>
    <w:rsid w:val="00AC3F1C"/>
    <w:rsid w:val="00AC4015"/>
    <w:rsid w:val="00AC4802"/>
    <w:rsid w:val="00AC5A32"/>
    <w:rsid w:val="00AC6176"/>
    <w:rsid w:val="00AC6D4A"/>
    <w:rsid w:val="00AC7545"/>
    <w:rsid w:val="00AC7D08"/>
    <w:rsid w:val="00AC7DFC"/>
    <w:rsid w:val="00AD09F6"/>
    <w:rsid w:val="00AD0AC7"/>
    <w:rsid w:val="00AD1037"/>
    <w:rsid w:val="00AD2299"/>
    <w:rsid w:val="00AD2531"/>
    <w:rsid w:val="00AD2B78"/>
    <w:rsid w:val="00AD2F93"/>
    <w:rsid w:val="00AD3592"/>
    <w:rsid w:val="00AD4A8F"/>
    <w:rsid w:val="00AD4E74"/>
    <w:rsid w:val="00AD5F45"/>
    <w:rsid w:val="00AD5F5D"/>
    <w:rsid w:val="00AD6525"/>
    <w:rsid w:val="00AD6667"/>
    <w:rsid w:val="00AD7C1F"/>
    <w:rsid w:val="00AE0095"/>
    <w:rsid w:val="00AE0132"/>
    <w:rsid w:val="00AE04BA"/>
    <w:rsid w:val="00AE055F"/>
    <w:rsid w:val="00AE0769"/>
    <w:rsid w:val="00AE0BB2"/>
    <w:rsid w:val="00AE0BEC"/>
    <w:rsid w:val="00AE0C10"/>
    <w:rsid w:val="00AE13A0"/>
    <w:rsid w:val="00AE1E51"/>
    <w:rsid w:val="00AE33EE"/>
    <w:rsid w:val="00AE3702"/>
    <w:rsid w:val="00AE3F3E"/>
    <w:rsid w:val="00AE5E98"/>
    <w:rsid w:val="00AE6AC0"/>
    <w:rsid w:val="00AF070B"/>
    <w:rsid w:val="00AF0D80"/>
    <w:rsid w:val="00AF12F3"/>
    <w:rsid w:val="00AF15D9"/>
    <w:rsid w:val="00AF1982"/>
    <w:rsid w:val="00AF207A"/>
    <w:rsid w:val="00AF2297"/>
    <w:rsid w:val="00AF343E"/>
    <w:rsid w:val="00AF42CD"/>
    <w:rsid w:val="00AF4D1E"/>
    <w:rsid w:val="00AF562C"/>
    <w:rsid w:val="00AF5E71"/>
    <w:rsid w:val="00AF5FD8"/>
    <w:rsid w:val="00AF6C19"/>
    <w:rsid w:val="00AF73B4"/>
    <w:rsid w:val="00B00427"/>
    <w:rsid w:val="00B00BB6"/>
    <w:rsid w:val="00B01159"/>
    <w:rsid w:val="00B01495"/>
    <w:rsid w:val="00B01514"/>
    <w:rsid w:val="00B016B2"/>
    <w:rsid w:val="00B01FB6"/>
    <w:rsid w:val="00B02140"/>
    <w:rsid w:val="00B03051"/>
    <w:rsid w:val="00B03450"/>
    <w:rsid w:val="00B056E7"/>
    <w:rsid w:val="00B05CD9"/>
    <w:rsid w:val="00B05E59"/>
    <w:rsid w:val="00B061F3"/>
    <w:rsid w:val="00B06C80"/>
    <w:rsid w:val="00B071EE"/>
    <w:rsid w:val="00B106CC"/>
    <w:rsid w:val="00B10EBF"/>
    <w:rsid w:val="00B10F42"/>
    <w:rsid w:val="00B11015"/>
    <w:rsid w:val="00B1109C"/>
    <w:rsid w:val="00B114EC"/>
    <w:rsid w:val="00B11B99"/>
    <w:rsid w:val="00B11F8D"/>
    <w:rsid w:val="00B12385"/>
    <w:rsid w:val="00B12520"/>
    <w:rsid w:val="00B12987"/>
    <w:rsid w:val="00B12CAC"/>
    <w:rsid w:val="00B12FB1"/>
    <w:rsid w:val="00B13642"/>
    <w:rsid w:val="00B13664"/>
    <w:rsid w:val="00B139E2"/>
    <w:rsid w:val="00B13A5B"/>
    <w:rsid w:val="00B1444D"/>
    <w:rsid w:val="00B162C2"/>
    <w:rsid w:val="00B17175"/>
    <w:rsid w:val="00B176C7"/>
    <w:rsid w:val="00B2166E"/>
    <w:rsid w:val="00B21680"/>
    <w:rsid w:val="00B21CA6"/>
    <w:rsid w:val="00B21CEA"/>
    <w:rsid w:val="00B2237A"/>
    <w:rsid w:val="00B22AC9"/>
    <w:rsid w:val="00B22FE5"/>
    <w:rsid w:val="00B233E5"/>
    <w:rsid w:val="00B23949"/>
    <w:rsid w:val="00B24C01"/>
    <w:rsid w:val="00B2611F"/>
    <w:rsid w:val="00B26502"/>
    <w:rsid w:val="00B27721"/>
    <w:rsid w:val="00B27FE6"/>
    <w:rsid w:val="00B30022"/>
    <w:rsid w:val="00B301FF"/>
    <w:rsid w:val="00B30644"/>
    <w:rsid w:val="00B3120C"/>
    <w:rsid w:val="00B31CF9"/>
    <w:rsid w:val="00B31FD8"/>
    <w:rsid w:val="00B31FEE"/>
    <w:rsid w:val="00B320C2"/>
    <w:rsid w:val="00B3235B"/>
    <w:rsid w:val="00B324E2"/>
    <w:rsid w:val="00B32CB6"/>
    <w:rsid w:val="00B3374C"/>
    <w:rsid w:val="00B34527"/>
    <w:rsid w:val="00B34CB8"/>
    <w:rsid w:val="00B35F3A"/>
    <w:rsid w:val="00B36604"/>
    <w:rsid w:val="00B368A8"/>
    <w:rsid w:val="00B37046"/>
    <w:rsid w:val="00B37074"/>
    <w:rsid w:val="00B3781A"/>
    <w:rsid w:val="00B37A24"/>
    <w:rsid w:val="00B37B32"/>
    <w:rsid w:val="00B403D0"/>
    <w:rsid w:val="00B4053F"/>
    <w:rsid w:val="00B40C8D"/>
    <w:rsid w:val="00B40E9B"/>
    <w:rsid w:val="00B43266"/>
    <w:rsid w:val="00B434F1"/>
    <w:rsid w:val="00B435C9"/>
    <w:rsid w:val="00B43C79"/>
    <w:rsid w:val="00B43D64"/>
    <w:rsid w:val="00B44479"/>
    <w:rsid w:val="00B44773"/>
    <w:rsid w:val="00B45155"/>
    <w:rsid w:val="00B46E8A"/>
    <w:rsid w:val="00B47F1F"/>
    <w:rsid w:val="00B51C79"/>
    <w:rsid w:val="00B51D3D"/>
    <w:rsid w:val="00B52785"/>
    <w:rsid w:val="00B5394F"/>
    <w:rsid w:val="00B54507"/>
    <w:rsid w:val="00B54EB9"/>
    <w:rsid w:val="00B55828"/>
    <w:rsid w:val="00B55EB6"/>
    <w:rsid w:val="00B57C20"/>
    <w:rsid w:val="00B57E0B"/>
    <w:rsid w:val="00B57E60"/>
    <w:rsid w:val="00B60108"/>
    <w:rsid w:val="00B605CA"/>
    <w:rsid w:val="00B60723"/>
    <w:rsid w:val="00B6167C"/>
    <w:rsid w:val="00B618D4"/>
    <w:rsid w:val="00B61E0D"/>
    <w:rsid w:val="00B626FA"/>
    <w:rsid w:val="00B629F6"/>
    <w:rsid w:val="00B62EBD"/>
    <w:rsid w:val="00B640E0"/>
    <w:rsid w:val="00B64AB4"/>
    <w:rsid w:val="00B64C07"/>
    <w:rsid w:val="00B64EF3"/>
    <w:rsid w:val="00B65073"/>
    <w:rsid w:val="00B66307"/>
    <w:rsid w:val="00B67172"/>
    <w:rsid w:val="00B67182"/>
    <w:rsid w:val="00B67FE6"/>
    <w:rsid w:val="00B713EB"/>
    <w:rsid w:val="00B722F3"/>
    <w:rsid w:val="00B748FB"/>
    <w:rsid w:val="00B75116"/>
    <w:rsid w:val="00B759D3"/>
    <w:rsid w:val="00B76863"/>
    <w:rsid w:val="00B771EA"/>
    <w:rsid w:val="00B80478"/>
    <w:rsid w:val="00B808B8"/>
    <w:rsid w:val="00B814DB"/>
    <w:rsid w:val="00B8194E"/>
    <w:rsid w:val="00B81FC3"/>
    <w:rsid w:val="00B8245B"/>
    <w:rsid w:val="00B82E82"/>
    <w:rsid w:val="00B82F28"/>
    <w:rsid w:val="00B83847"/>
    <w:rsid w:val="00B83B7B"/>
    <w:rsid w:val="00B840A9"/>
    <w:rsid w:val="00B84EA1"/>
    <w:rsid w:val="00B85947"/>
    <w:rsid w:val="00B869E9"/>
    <w:rsid w:val="00B86A7E"/>
    <w:rsid w:val="00B870E4"/>
    <w:rsid w:val="00B90C37"/>
    <w:rsid w:val="00B90ECF"/>
    <w:rsid w:val="00B91BF0"/>
    <w:rsid w:val="00B93081"/>
    <w:rsid w:val="00B931B5"/>
    <w:rsid w:val="00B939D3"/>
    <w:rsid w:val="00B93A14"/>
    <w:rsid w:val="00B950DD"/>
    <w:rsid w:val="00B95112"/>
    <w:rsid w:val="00B955D0"/>
    <w:rsid w:val="00B95647"/>
    <w:rsid w:val="00B95657"/>
    <w:rsid w:val="00B96963"/>
    <w:rsid w:val="00BA0498"/>
    <w:rsid w:val="00BA0B93"/>
    <w:rsid w:val="00BA16A1"/>
    <w:rsid w:val="00BA170F"/>
    <w:rsid w:val="00BA17B3"/>
    <w:rsid w:val="00BA1889"/>
    <w:rsid w:val="00BA1F8A"/>
    <w:rsid w:val="00BA23D8"/>
    <w:rsid w:val="00BA2E7E"/>
    <w:rsid w:val="00BA4F3C"/>
    <w:rsid w:val="00BA54AF"/>
    <w:rsid w:val="00BA609E"/>
    <w:rsid w:val="00BA610B"/>
    <w:rsid w:val="00BA6D29"/>
    <w:rsid w:val="00BB068E"/>
    <w:rsid w:val="00BB07B3"/>
    <w:rsid w:val="00BB092C"/>
    <w:rsid w:val="00BB10F7"/>
    <w:rsid w:val="00BB1179"/>
    <w:rsid w:val="00BB419A"/>
    <w:rsid w:val="00BB4A57"/>
    <w:rsid w:val="00BB52F1"/>
    <w:rsid w:val="00BB5906"/>
    <w:rsid w:val="00BB5E81"/>
    <w:rsid w:val="00BB6092"/>
    <w:rsid w:val="00BB6136"/>
    <w:rsid w:val="00BB7020"/>
    <w:rsid w:val="00BB71BA"/>
    <w:rsid w:val="00BB782B"/>
    <w:rsid w:val="00BB7D2C"/>
    <w:rsid w:val="00BC0806"/>
    <w:rsid w:val="00BC1205"/>
    <w:rsid w:val="00BC1BC9"/>
    <w:rsid w:val="00BC29A2"/>
    <w:rsid w:val="00BC3208"/>
    <w:rsid w:val="00BC333B"/>
    <w:rsid w:val="00BC3416"/>
    <w:rsid w:val="00BC4068"/>
    <w:rsid w:val="00BC424E"/>
    <w:rsid w:val="00BC44A9"/>
    <w:rsid w:val="00BC44AF"/>
    <w:rsid w:val="00BC5A28"/>
    <w:rsid w:val="00BC63F5"/>
    <w:rsid w:val="00BC7F86"/>
    <w:rsid w:val="00BD0039"/>
    <w:rsid w:val="00BD07B7"/>
    <w:rsid w:val="00BD11BF"/>
    <w:rsid w:val="00BD192D"/>
    <w:rsid w:val="00BD1BAC"/>
    <w:rsid w:val="00BD3F65"/>
    <w:rsid w:val="00BD4B06"/>
    <w:rsid w:val="00BD4D91"/>
    <w:rsid w:val="00BD57D8"/>
    <w:rsid w:val="00BD628C"/>
    <w:rsid w:val="00BD74DC"/>
    <w:rsid w:val="00BD7CFC"/>
    <w:rsid w:val="00BE0D5F"/>
    <w:rsid w:val="00BE1091"/>
    <w:rsid w:val="00BE1D95"/>
    <w:rsid w:val="00BE24BB"/>
    <w:rsid w:val="00BE25C0"/>
    <w:rsid w:val="00BE4644"/>
    <w:rsid w:val="00BE4B98"/>
    <w:rsid w:val="00BE5197"/>
    <w:rsid w:val="00BE5689"/>
    <w:rsid w:val="00BE5E97"/>
    <w:rsid w:val="00BE6367"/>
    <w:rsid w:val="00BE6927"/>
    <w:rsid w:val="00BE7429"/>
    <w:rsid w:val="00BF00C7"/>
    <w:rsid w:val="00BF0143"/>
    <w:rsid w:val="00BF0733"/>
    <w:rsid w:val="00BF16CC"/>
    <w:rsid w:val="00BF1C7C"/>
    <w:rsid w:val="00BF37CD"/>
    <w:rsid w:val="00BF4312"/>
    <w:rsid w:val="00BF44E7"/>
    <w:rsid w:val="00BF4848"/>
    <w:rsid w:val="00BF5F61"/>
    <w:rsid w:val="00BF6186"/>
    <w:rsid w:val="00BF7052"/>
    <w:rsid w:val="00BF7BAE"/>
    <w:rsid w:val="00BF7BCB"/>
    <w:rsid w:val="00C00888"/>
    <w:rsid w:val="00C014E8"/>
    <w:rsid w:val="00C01939"/>
    <w:rsid w:val="00C01AF6"/>
    <w:rsid w:val="00C01DCC"/>
    <w:rsid w:val="00C02297"/>
    <w:rsid w:val="00C031D0"/>
    <w:rsid w:val="00C03D73"/>
    <w:rsid w:val="00C04435"/>
    <w:rsid w:val="00C050C2"/>
    <w:rsid w:val="00C051BD"/>
    <w:rsid w:val="00C07B69"/>
    <w:rsid w:val="00C10053"/>
    <w:rsid w:val="00C10869"/>
    <w:rsid w:val="00C113C6"/>
    <w:rsid w:val="00C11F88"/>
    <w:rsid w:val="00C1245E"/>
    <w:rsid w:val="00C12B30"/>
    <w:rsid w:val="00C12E6C"/>
    <w:rsid w:val="00C1302D"/>
    <w:rsid w:val="00C137AC"/>
    <w:rsid w:val="00C149E5"/>
    <w:rsid w:val="00C14A16"/>
    <w:rsid w:val="00C14AAA"/>
    <w:rsid w:val="00C14F9A"/>
    <w:rsid w:val="00C1581F"/>
    <w:rsid w:val="00C1728B"/>
    <w:rsid w:val="00C20A2A"/>
    <w:rsid w:val="00C24274"/>
    <w:rsid w:val="00C24A9B"/>
    <w:rsid w:val="00C24D2B"/>
    <w:rsid w:val="00C253E5"/>
    <w:rsid w:val="00C258D6"/>
    <w:rsid w:val="00C258F4"/>
    <w:rsid w:val="00C26529"/>
    <w:rsid w:val="00C267CA"/>
    <w:rsid w:val="00C26A95"/>
    <w:rsid w:val="00C27024"/>
    <w:rsid w:val="00C30117"/>
    <w:rsid w:val="00C30EC8"/>
    <w:rsid w:val="00C311D8"/>
    <w:rsid w:val="00C3123B"/>
    <w:rsid w:val="00C322DF"/>
    <w:rsid w:val="00C322FD"/>
    <w:rsid w:val="00C3234D"/>
    <w:rsid w:val="00C32A28"/>
    <w:rsid w:val="00C32B7C"/>
    <w:rsid w:val="00C3368B"/>
    <w:rsid w:val="00C337ED"/>
    <w:rsid w:val="00C345C9"/>
    <w:rsid w:val="00C355A0"/>
    <w:rsid w:val="00C35EAD"/>
    <w:rsid w:val="00C3629A"/>
    <w:rsid w:val="00C365D7"/>
    <w:rsid w:val="00C37CB4"/>
    <w:rsid w:val="00C37D96"/>
    <w:rsid w:val="00C40692"/>
    <w:rsid w:val="00C40A1F"/>
    <w:rsid w:val="00C40B8B"/>
    <w:rsid w:val="00C4192B"/>
    <w:rsid w:val="00C41DD9"/>
    <w:rsid w:val="00C421B8"/>
    <w:rsid w:val="00C426B7"/>
    <w:rsid w:val="00C4299E"/>
    <w:rsid w:val="00C42AAC"/>
    <w:rsid w:val="00C42EA8"/>
    <w:rsid w:val="00C43300"/>
    <w:rsid w:val="00C44129"/>
    <w:rsid w:val="00C4576F"/>
    <w:rsid w:val="00C45D9E"/>
    <w:rsid w:val="00C46790"/>
    <w:rsid w:val="00C47C29"/>
    <w:rsid w:val="00C505D9"/>
    <w:rsid w:val="00C505FF"/>
    <w:rsid w:val="00C5081B"/>
    <w:rsid w:val="00C50DD1"/>
    <w:rsid w:val="00C50EB6"/>
    <w:rsid w:val="00C511DD"/>
    <w:rsid w:val="00C51228"/>
    <w:rsid w:val="00C51379"/>
    <w:rsid w:val="00C5230E"/>
    <w:rsid w:val="00C52E42"/>
    <w:rsid w:val="00C5330D"/>
    <w:rsid w:val="00C5399B"/>
    <w:rsid w:val="00C54C66"/>
    <w:rsid w:val="00C56DFE"/>
    <w:rsid w:val="00C57280"/>
    <w:rsid w:val="00C57440"/>
    <w:rsid w:val="00C575A4"/>
    <w:rsid w:val="00C57E0C"/>
    <w:rsid w:val="00C57FC9"/>
    <w:rsid w:val="00C605F1"/>
    <w:rsid w:val="00C61D03"/>
    <w:rsid w:val="00C62630"/>
    <w:rsid w:val="00C628CF"/>
    <w:rsid w:val="00C640D8"/>
    <w:rsid w:val="00C6422B"/>
    <w:rsid w:val="00C6426A"/>
    <w:rsid w:val="00C648A5"/>
    <w:rsid w:val="00C64A6A"/>
    <w:rsid w:val="00C64CCC"/>
    <w:rsid w:val="00C64EF0"/>
    <w:rsid w:val="00C64F3A"/>
    <w:rsid w:val="00C673FA"/>
    <w:rsid w:val="00C67DD3"/>
    <w:rsid w:val="00C70740"/>
    <w:rsid w:val="00C70CD8"/>
    <w:rsid w:val="00C70DD9"/>
    <w:rsid w:val="00C71714"/>
    <w:rsid w:val="00C7282E"/>
    <w:rsid w:val="00C729F2"/>
    <w:rsid w:val="00C72B00"/>
    <w:rsid w:val="00C732D3"/>
    <w:rsid w:val="00C7338E"/>
    <w:rsid w:val="00C73DC7"/>
    <w:rsid w:val="00C76140"/>
    <w:rsid w:val="00C80507"/>
    <w:rsid w:val="00C81146"/>
    <w:rsid w:val="00C844F7"/>
    <w:rsid w:val="00C84634"/>
    <w:rsid w:val="00C84B6C"/>
    <w:rsid w:val="00C85CD5"/>
    <w:rsid w:val="00C860B6"/>
    <w:rsid w:val="00C86DE1"/>
    <w:rsid w:val="00C87BF6"/>
    <w:rsid w:val="00C87CEE"/>
    <w:rsid w:val="00C87E53"/>
    <w:rsid w:val="00C902D2"/>
    <w:rsid w:val="00C9030C"/>
    <w:rsid w:val="00C904FE"/>
    <w:rsid w:val="00C90EF0"/>
    <w:rsid w:val="00C93368"/>
    <w:rsid w:val="00C93553"/>
    <w:rsid w:val="00C94508"/>
    <w:rsid w:val="00C94E9D"/>
    <w:rsid w:val="00C95331"/>
    <w:rsid w:val="00C95BC6"/>
    <w:rsid w:val="00C968A0"/>
    <w:rsid w:val="00C96907"/>
    <w:rsid w:val="00C9697B"/>
    <w:rsid w:val="00C96D63"/>
    <w:rsid w:val="00C9715B"/>
    <w:rsid w:val="00C97C2D"/>
    <w:rsid w:val="00CA0829"/>
    <w:rsid w:val="00CA11AA"/>
    <w:rsid w:val="00CA1361"/>
    <w:rsid w:val="00CA1EF7"/>
    <w:rsid w:val="00CA41AF"/>
    <w:rsid w:val="00CA43A4"/>
    <w:rsid w:val="00CA4907"/>
    <w:rsid w:val="00CA4B62"/>
    <w:rsid w:val="00CA5FC4"/>
    <w:rsid w:val="00CA6420"/>
    <w:rsid w:val="00CA67C3"/>
    <w:rsid w:val="00CA6847"/>
    <w:rsid w:val="00CA68E0"/>
    <w:rsid w:val="00CA6EBC"/>
    <w:rsid w:val="00CA7841"/>
    <w:rsid w:val="00CA7D72"/>
    <w:rsid w:val="00CB1673"/>
    <w:rsid w:val="00CB1DA6"/>
    <w:rsid w:val="00CB2068"/>
    <w:rsid w:val="00CB2814"/>
    <w:rsid w:val="00CB2C09"/>
    <w:rsid w:val="00CB2D05"/>
    <w:rsid w:val="00CB2E12"/>
    <w:rsid w:val="00CB33F7"/>
    <w:rsid w:val="00CB41B8"/>
    <w:rsid w:val="00CB43A9"/>
    <w:rsid w:val="00CB5019"/>
    <w:rsid w:val="00CB507C"/>
    <w:rsid w:val="00CB6828"/>
    <w:rsid w:val="00CB76E9"/>
    <w:rsid w:val="00CB7796"/>
    <w:rsid w:val="00CB7857"/>
    <w:rsid w:val="00CB7EC2"/>
    <w:rsid w:val="00CC10B0"/>
    <w:rsid w:val="00CC1C45"/>
    <w:rsid w:val="00CC24E0"/>
    <w:rsid w:val="00CC2EB0"/>
    <w:rsid w:val="00CC4230"/>
    <w:rsid w:val="00CC4829"/>
    <w:rsid w:val="00CC4CA8"/>
    <w:rsid w:val="00CC52A5"/>
    <w:rsid w:val="00CC602A"/>
    <w:rsid w:val="00CC6B57"/>
    <w:rsid w:val="00CD00AD"/>
    <w:rsid w:val="00CD0B38"/>
    <w:rsid w:val="00CD0FDD"/>
    <w:rsid w:val="00CD10ED"/>
    <w:rsid w:val="00CD1316"/>
    <w:rsid w:val="00CD1569"/>
    <w:rsid w:val="00CD194F"/>
    <w:rsid w:val="00CD2E3D"/>
    <w:rsid w:val="00CD3B95"/>
    <w:rsid w:val="00CD6B97"/>
    <w:rsid w:val="00CD70B4"/>
    <w:rsid w:val="00CD7165"/>
    <w:rsid w:val="00CD789B"/>
    <w:rsid w:val="00CE06C8"/>
    <w:rsid w:val="00CE1233"/>
    <w:rsid w:val="00CE187A"/>
    <w:rsid w:val="00CE2D7A"/>
    <w:rsid w:val="00CE3039"/>
    <w:rsid w:val="00CE30D2"/>
    <w:rsid w:val="00CE32BB"/>
    <w:rsid w:val="00CE3BBE"/>
    <w:rsid w:val="00CE4276"/>
    <w:rsid w:val="00CE4B01"/>
    <w:rsid w:val="00CE4F39"/>
    <w:rsid w:val="00CE5014"/>
    <w:rsid w:val="00CE5940"/>
    <w:rsid w:val="00CE5DB3"/>
    <w:rsid w:val="00CE612F"/>
    <w:rsid w:val="00CE673A"/>
    <w:rsid w:val="00CE6889"/>
    <w:rsid w:val="00CE7723"/>
    <w:rsid w:val="00CF044A"/>
    <w:rsid w:val="00CF133C"/>
    <w:rsid w:val="00CF1591"/>
    <w:rsid w:val="00CF1C64"/>
    <w:rsid w:val="00CF2030"/>
    <w:rsid w:val="00CF2A06"/>
    <w:rsid w:val="00CF2EF7"/>
    <w:rsid w:val="00CF45D6"/>
    <w:rsid w:val="00CF4A57"/>
    <w:rsid w:val="00CF4BA7"/>
    <w:rsid w:val="00CF537D"/>
    <w:rsid w:val="00CF5706"/>
    <w:rsid w:val="00CF58BE"/>
    <w:rsid w:val="00CF6D8A"/>
    <w:rsid w:val="00CF6E0D"/>
    <w:rsid w:val="00CF75D3"/>
    <w:rsid w:val="00CF75E5"/>
    <w:rsid w:val="00D0080D"/>
    <w:rsid w:val="00D0082F"/>
    <w:rsid w:val="00D00AED"/>
    <w:rsid w:val="00D00BE7"/>
    <w:rsid w:val="00D00D67"/>
    <w:rsid w:val="00D0163F"/>
    <w:rsid w:val="00D01C83"/>
    <w:rsid w:val="00D02592"/>
    <w:rsid w:val="00D027B9"/>
    <w:rsid w:val="00D03036"/>
    <w:rsid w:val="00D04137"/>
    <w:rsid w:val="00D04C85"/>
    <w:rsid w:val="00D05EA5"/>
    <w:rsid w:val="00D0628A"/>
    <w:rsid w:val="00D064E5"/>
    <w:rsid w:val="00D073F2"/>
    <w:rsid w:val="00D07A77"/>
    <w:rsid w:val="00D10AB5"/>
    <w:rsid w:val="00D116BD"/>
    <w:rsid w:val="00D11A2C"/>
    <w:rsid w:val="00D128A4"/>
    <w:rsid w:val="00D13159"/>
    <w:rsid w:val="00D143AC"/>
    <w:rsid w:val="00D154A6"/>
    <w:rsid w:val="00D157D9"/>
    <w:rsid w:val="00D16056"/>
    <w:rsid w:val="00D17D3D"/>
    <w:rsid w:val="00D17D54"/>
    <w:rsid w:val="00D20973"/>
    <w:rsid w:val="00D209BE"/>
    <w:rsid w:val="00D20FFE"/>
    <w:rsid w:val="00D2285C"/>
    <w:rsid w:val="00D22CDB"/>
    <w:rsid w:val="00D23363"/>
    <w:rsid w:val="00D24377"/>
    <w:rsid w:val="00D24733"/>
    <w:rsid w:val="00D24CDC"/>
    <w:rsid w:val="00D25158"/>
    <w:rsid w:val="00D25387"/>
    <w:rsid w:val="00D25AA2"/>
    <w:rsid w:val="00D261CC"/>
    <w:rsid w:val="00D26B82"/>
    <w:rsid w:val="00D26E33"/>
    <w:rsid w:val="00D27A0F"/>
    <w:rsid w:val="00D30CAD"/>
    <w:rsid w:val="00D30E12"/>
    <w:rsid w:val="00D316D0"/>
    <w:rsid w:val="00D31858"/>
    <w:rsid w:val="00D31CE0"/>
    <w:rsid w:val="00D3217C"/>
    <w:rsid w:val="00D32FF8"/>
    <w:rsid w:val="00D33288"/>
    <w:rsid w:val="00D339CA"/>
    <w:rsid w:val="00D34920"/>
    <w:rsid w:val="00D3506D"/>
    <w:rsid w:val="00D35BB0"/>
    <w:rsid w:val="00D37CE7"/>
    <w:rsid w:val="00D40335"/>
    <w:rsid w:val="00D40647"/>
    <w:rsid w:val="00D4178A"/>
    <w:rsid w:val="00D41BB5"/>
    <w:rsid w:val="00D420E8"/>
    <w:rsid w:val="00D42160"/>
    <w:rsid w:val="00D424E4"/>
    <w:rsid w:val="00D427ED"/>
    <w:rsid w:val="00D42B13"/>
    <w:rsid w:val="00D445E7"/>
    <w:rsid w:val="00D44C56"/>
    <w:rsid w:val="00D4517B"/>
    <w:rsid w:val="00D45360"/>
    <w:rsid w:val="00D46C4F"/>
    <w:rsid w:val="00D4749A"/>
    <w:rsid w:val="00D47B95"/>
    <w:rsid w:val="00D505A4"/>
    <w:rsid w:val="00D50B53"/>
    <w:rsid w:val="00D50E93"/>
    <w:rsid w:val="00D511F5"/>
    <w:rsid w:val="00D514F0"/>
    <w:rsid w:val="00D515A2"/>
    <w:rsid w:val="00D5160E"/>
    <w:rsid w:val="00D51930"/>
    <w:rsid w:val="00D51A95"/>
    <w:rsid w:val="00D52499"/>
    <w:rsid w:val="00D525CA"/>
    <w:rsid w:val="00D52AD3"/>
    <w:rsid w:val="00D52D1B"/>
    <w:rsid w:val="00D52DD6"/>
    <w:rsid w:val="00D53061"/>
    <w:rsid w:val="00D5393F"/>
    <w:rsid w:val="00D53A3D"/>
    <w:rsid w:val="00D54D4F"/>
    <w:rsid w:val="00D553F6"/>
    <w:rsid w:val="00D5597D"/>
    <w:rsid w:val="00D55C55"/>
    <w:rsid w:val="00D55CE6"/>
    <w:rsid w:val="00D564D1"/>
    <w:rsid w:val="00D56D3C"/>
    <w:rsid w:val="00D574A9"/>
    <w:rsid w:val="00D57CD3"/>
    <w:rsid w:val="00D600DC"/>
    <w:rsid w:val="00D605A4"/>
    <w:rsid w:val="00D60843"/>
    <w:rsid w:val="00D60A4B"/>
    <w:rsid w:val="00D60D65"/>
    <w:rsid w:val="00D60EE6"/>
    <w:rsid w:val="00D634E7"/>
    <w:rsid w:val="00D6385C"/>
    <w:rsid w:val="00D638F7"/>
    <w:rsid w:val="00D63A94"/>
    <w:rsid w:val="00D63C9D"/>
    <w:rsid w:val="00D64591"/>
    <w:rsid w:val="00D64DCC"/>
    <w:rsid w:val="00D663F8"/>
    <w:rsid w:val="00D66FDB"/>
    <w:rsid w:val="00D6709A"/>
    <w:rsid w:val="00D67CE5"/>
    <w:rsid w:val="00D704BD"/>
    <w:rsid w:val="00D70977"/>
    <w:rsid w:val="00D73526"/>
    <w:rsid w:val="00D73ED3"/>
    <w:rsid w:val="00D7472E"/>
    <w:rsid w:val="00D74A17"/>
    <w:rsid w:val="00D75765"/>
    <w:rsid w:val="00D76FFF"/>
    <w:rsid w:val="00D77348"/>
    <w:rsid w:val="00D77B74"/>
    <w:rsid w:val="00D8062A"/>
    <w:rsid w:val="00D80717"/>
    <w:rsid w:val="00D8098D"/>
    <w:rsid w:val="00D80A92"/>
    <w:rsid w:val="00D81798"/>
    <w:rsid w:val="00D82E57"/>
    <w:rsid w:val="00D82FC9"/>
    <w:rsid w:val="00D83D8C"/>
    <w:rsid w:val="00D83E7B"/>
    <w:rsid w:val="00D873FF"/>
    <w:rsid w:val="00D877A5"/>
    <w:rsid w:val="00D905BB"/>
    <w:rsid w:val="00D90B28"/>
    <w:rsid w:val="00D91979"/>
    <w:rsid w:val="00D92093"/>
    <w:rsid w:val="00D92532"/>
    <w:rsid w:val="00D93193"/>
    <w:rsid w:val="00D93734"/>
    <w:rsid w:val="00D9385A"/>
    <w:rsid w:val="00D9490E"/>
    <w:rsid w:val="00D94E4B"/>
    <w:rsid w:val="00D96AEF"/>
    <w:rsid w:val="00D97313"/>
    <w:rsid w:val="00D97520"/>
    <w:rsid w:val="00D97620"/>
    <w:rsid w:val="00D977DC"/>
    <w:rsid w:val="00D97915"/>
    <w:rsid w:val="00D97EC2"/>
    <w:rsid w:val="00DA09DC"/>
    <w:rsid w:val="00DA109C"/>
    <w:rsid w:val="00DA1B09"/>
    <w:rsid w:val="00DA1DC7"/>
    <w:rsid w:val="00DA1F40"/>
    <w:rsid w:val="00DA35F9"/>
    <w:rsid w:val="00DA3870"/>
    <w:rsid w:val="00DA6EA3"/>
    <w:rsid w:val="00DA7EA6"/>
    <w:rsid w:val="00DB0765"/>
    <w:rsid w:val="00DB1003"/>
    <w:rsid w:val="00DB1554"/>
    <w:rsid w:val="00DB1D4B"/>
    <w:rsid w:val="00DB3108"/>
    <w:rsid w:val="00DB374B"/>
    <w:rsid w:val="00DB37A2"/>
    <w:rsid w:val="00DB37E5"/>
    <w:rsid w:val="00DB3972"/>
    <w:rsid w:val="00DB4B49"/>
    <w:rsid w:val="00DB5096"/>
    <w:rsid w:val="00DB54E7"/>
    <w:rsid w:val="00DB62DC"/>
    <w:rsid w:val="00DB6F28"/>
    <w:rsid w:val="00DB736A"/>
    <w:rsid w:val="00DB7507"/>
    <w:rsid w:val="00DC0617"/>
    <w:rsid w:val="00DC0F1D"/>
    <w:rsid w:val="00DC1951"/>
    <w:rsid w:val="00DC214B"/>
    <w:rsid w:val="00DC2763"/>
    <w:rsid w:val="00DC2813"/>
    <w:rsid w:val="00DC30B2"/>
    <w:rsid w:val="00DC3568"/>
    <w:rsid w:val="00DC3E53"/>
    <w:rsid w:val="00DC3F19"/>
    <w:rsid w:val="00DC5038"/>
    <w:rsid w:val="00DC5A4C"/>
    <w:rsid w:val="00DC5AAA"/>
    <w:rsid w:val="00DC5CF4"/>
    <w:rsid w:val="00DC7E44"/>
    <w:rsid w:val="00DD064B"/>
    <w:rsid w:val="00DD0E54"/>
    <w:rsid w:val="00DD0ED7"/>
    <w:rsid w:val="00DD186A"/>
    <w:rsid w:val="00DD1C48"/>
    <w:rsid w:val="00DD21C7"/>
    <w:rsid w:val="00DD24D5"/>
    <w:rsid w:val="00DD3148"/>
    <w:rsid w:val="00DD4533"/>
    <w:rsid w:val="00DD4902"/>
    <w:rsid w:val="00DD4B40"/>
    <w:rsid w:val="00DD4BB7"/>
    <w:rsid w:val="00DD4D09"/>
    <w:rsid w:val="00DD5166"/>
    <w:rsid w:val="00DD5D0A"/>
    <w:rsid w:val="00DD6403"/>
    <w:rsid w:val="00DD6C56"/>
    <w:rsid w:val="00DD7537"/>
    <w:rsid w:val="00DD7972"/>
    <w:rsid w:val="00DD7FAF"/>
    <w:rsid w:val="00DE0211"/>
    <w:rsid w:val="00DE03AC"/>
    <w:rsid w:val="00DE0DD6"/>
    <w:rsid w:val="00DE1167"/>
    <w:rsid w:val="00DE150F"/>
    <w:rsid w:val="00DE1C58"/>
    <w:rsid w:val="00DE1F37"/>
    <w:rsid w:val="00DE221B"/>
    <w:rsid w:val="00DE2E7F"/>
    <w:rsid w:val="00DE2E9B"/>
    <w:rsid w:val="00DE69A7"/>
    <w:rsid w:val="00DE71FA"/>
    <w:rsid w:val="00DE7833"/>
    <w:rsid w:val="00DE7A02"/>
    <w:rsid w:val="00DE7A20"/>
    <w:rsid w:val="00DE7A67"/>
    <w:rsid w:val="00DE7BD1"/>
    <w:rsid w:val="00DF069C"/>
    <w:rsid w:val="00DF09F6"/>
    <w:rsid w:val="00DF1849"/>
    <w:rsid w:val="00DF2341"/>
    <w:rsid w:val="00DF27D8"/>
    <w:rsid w:val="00DF2A12"/>
    <w:rsid w:val="00DF3744"/>
    <w:rsid w:val="00DF3E65"/>
    <w:rsid w:val="00DF4FD8"/>
    <w:rsid w:val="00DF592B"/>
    <w:rsid w:val="00DF62AB"/>
    <w:rsid w:val="00DF648B"/>
    <w:rsid w:val="00DF6884"/>
    <w:rsid w:val="00E00CCD"/>
    <w:rsid w:val="00E00DA9"/>
    <w:rsid w:val="00E03369"/>
    <w:rsid w:val="00E03978"/>
    <w:rsid w:val="00E04889"/>
    <w:rsid w:val="00E048CC"/>
    <w:rsid w:val="00E04D59"/>
    <w:rsid w:val="00E0501F"/>
    <w:rsid w:val="00E05340"/>
    <w:rsid w:val="00E056AC"/>
    <w:rsid w:val="00E06481"/>
    <w:rsid w:val="00E066CB"/>
    <w:rsid w:val="00E06A66"/>
    <w:rsid w:val="00E06B6F"/>
    <w:rsid w:val="00E070B8"/>
    <w:rsid w:val="00E079F3"/>
    <w:rsid w:val="00E07B0F"/>
    <w:rsid w:val="00E07F5B"/>
    <w:rsid w:val="00E102AF"/>
    <w:rsid w:val="00E10536"/>
    <w:rsid w:val="00E1123A"/>
    <w:rsid w:val="00E11490"/>
    <w:rsid w:val="00E11DF1"/>
    <w:rsid w:val="00E11F12"/>
    <w:rsid w:val="00E13018"/>
    <w:rsid w:val="00E13676"/>
    <w:rsid w:val="00E142BF"/>
    <w:rsid w:val="00E14469"/>
    <w:rsid w:val="00E150E4"/>
    <w:rsid w:val="00E155D2"/>
    <w:rsid w:val="00E15DD8"/>
    <w:rsid w:val="00E17A09"/>
    <w:rsid w:val="00E17C3C"/>
    <w:rsid w:val="00E17E7A"/>
    <w:rsid w:val="00E2040C"/>
    <w:rsid w:val="00E20531"/>
    <w:rsid w:val="00E205E6"/>
    <w:rsid w:val="00E21296"/>
    <w:rsid w:val="00E23947"/>
    <w:rsid w:val="00E23E6C"/>
    <w:rsid w:val="00E245BA"/>
    <w:rsid w:val="00E24785"/>
    <w:rsid w:val="00E248FF"/>
    <w:rsid w:val="00E2595C"/>
    <w:rsid w:val="00E261BC"/>
    <w:rsid w:val="00E265A3"/>
    <w:rsid w:val="00E26736"/>
    <w:rsid w:val="00E269A7"/>
    <w:rsid w:val="00E26C87"/>
    <w:rsid w:val="00E26CE5"/>
    <w:rsid w:val="00E275D7"/>
    <w:rsid w:val="00E27ADD"/>
    <w:rsid w:val="00E303DA"/>
    <w:rsid w:val="00E30762"/>
    <w:rsid w:val="00E31CF5"/>
    <w:rsid w:val="00E33D83"/>
    <w:rsid w:val="00E34916"/>
    <w:rsid w:val="00E34EB9"/>
    <w:rsid w:val="00E35703"/>
    <w:rsid w:val="00E359D1"/>
    <w:rsid w:val="00E35EED"/>
    <w:rsid w:val="00E36C60"/>
    <w:rsid w:val="00E37454"/>
    <w:rsid w:val="00E41C1D"/>
    <w:rsid w:val="00E41D35"/>
    <w:rsid w:val="00E41DA0"/>
    <w:rsid w:val="00E41E27"/>
    <w:rsid w:val="00E422BB"/>
    <w:rsid w:val="00E427DB"/>
    <w:rsid w:val="00E42B2D"/>
    <w:rsid w:val="00E42C12"/>
    <w:rsid w:val="00E43D48"/>
    <w:rsid w:val="00E443AA"/>
    <w:rsid w:val="00E45A30"/>
    <w:rsid w:val="00E45CF3"/>
    <w:rsid w:val="00E45D2B"/>
    <w:rsid w:val="00E468EF"/>
    <w:rsid w:val="00E47564"/>
    <w:rsid w:val="00E501A4"/>
    <w:rsid w:val="00E50275"/>
    <w:rsid w:val="00E5068F"/>
    <w:rsid w:val="00E52D75"/>
    <w:rsid w:val="00E53F8B"/>
    <w:rsid w:val="00E54EB8"/>
    <w:rsid w:val="00E55B99"/>
    <w:rsid w:val="00E55C70"/>
    <w:rsid w:val="00E56061"/>
    <w:rsid w:val="00E56840"/>
    <w:rsid w:val="00E569B5"/>
    <w:rsid w:val="00E5710C"/>
    <w:rsid w:val="00E60B5E"/>
    <w:rsid w:val="00E60EB2"/>
    <w:rsid w:val="00E61028"/>
    <w:rsid w:val="00E613FA"/>
    <w:rsid w:val="00E61D9A"/>
    <w:rsid w:val="00E61E13"/>
    <w:rsid w:val="00E63117"/>
    <w:rsid w:val="00E632CB"/>
    <w:rsid w:val="00E63CEF"/>
    <w:rsid w:val="00E64C74"/>
    <w:rsid w:val="00E65053"/>
    <w:rsid w:val="00E65501"/>
    <w:rsid w:val="00E65DA8"/>
    <w:rsid w:val="00E66A6B"/>
    <w:rsid w:val="00E66C2B"/>
    <w:rsid w:val="00E66F40"/>
    <w:rsid w:val="00E6718D"/>
    <w:rsid w:val="00E709E5"/>
    <w:rsid w:val="00E72CB6"/>
    <w:rsid w:val="00E73C69"/>
    <w:rsid w:val="00E73C83"/>
    <w:rsid w:val="00E746C4"/>
    <w:rsid w:val="00E74FE2"/>
    <w:rsid w:val="00E7563F"/>
    <w:rsid w:val="00E7597C"/>
    <w:rsid w:val="00E75DF9"/>
    <w:rsid w:val="00E75E51"/>
    <w:rsid w:val="00E75F85"/>
    <w:rsid w:val="00E76A15"/>
    <w:rsid w:val="00E76AA9"/>
    <w:rsid w:val="00E77900"/>
    <w:rsid w:val="00E8005B"/>
    <w:rsid w:val="00E81094"/>
    <w:rsid w:val="00E812B7"/>
    <w:rsid w:val="00E81347"/>
    <w:rsid w:val="00E81ED6"/>
    <w:rsid w:val="00E83747"/>
    <w:rsid w:val="00E8436E"/>
    <w:rsid w:val="00E845FC"/>
    <w:rsid w:val="00E86B44"/>
    <w:rsid w:val="00E87049"/>
    <w:rsid w:val="00E905C9"/>
    <w:rsid w:val="00E9085E"/>
    <w:rsid w:val="00E90C6A"/>
    <w:rsid w:val="00E90C86"/>
    <w:rsid w:val="00E92119"/>
    <w:rsid w:val="00E9330B"/>
    <w:rsid w:val="00E9336B"/>
    <w:rsid w:val="00E93E46"/>
    <w:rsid w:val="00E93ED4"/>
    <w:rsid w:val="00E9470F"/>
    <w:rsid w:val="00E9597F"/>
    <w:rsid w:val="00E96538"/>
    <w:rsid w:val="00E96D9E"/>
    <w:rsid w:val="00E978CA"/>
    <w:rsid w:val="00EA0124"/>
    <w:rsid w:val="00EA16CA"/>
    <w:rsid w:val="00EA23B0"/>
    <w:rsid w:val="00EA311A"/>
    <w:rsid w:val="00EA3858"/>
    <w:rsid w:val="00EA38E6"/>
    <w:rsid w:val="00EA3E47"/>
    <w:rsid w:val="00EA49A7"/>
    <w:rsid w:val="00EA4D4C"/>
    <w:rsid w:val="00EA4FCE"/>
    <w:rsid w:val="00EA5BB0"/>
    <w:rsid w:val="00EA5BC4"/>
    <w:rsid w:val="00EA62A9"/>
    <w:rsid w:val="00EA652D"/>
    <w:rsid w:val="00EA6B42"/>
    <w:rsid w:val="00EA761F"/>
    <w:rsid w:val="00EA77BD"/>
    <w:rsid w:val="00EA7E8D"/>
    <w:rsid w:val="00EB0025"/>
    <w:rsid w:val="00EB00F1"/>
    <w:rsid w:val="00EB0C1A"/>
    <w:rsid w:val="00EB2027"/>
    <w:rsid w:val="00EB28C7"/>
    <w:rsid w:val="00EB2ABB"/>
    <w:rsid w:val="00EB2EB4"/>
    <w:rsid w:val="00EB30CA"/>
    <w:rsid w:val="00EB3665"/>
    <w:rsid w:val="00EB3B4B"/>
    <w:rsid w:val="00EB3DE5"/>
    <w:rsid w:val="00EB43FC"/>
    <w:rsid w:val="00EB55BF"/>
    <w:rsid w:val="00EB5BA4"/>
    <w:rsid w:val="00EB6343"/>
    <w:rsid w:val="00EB6FE3"/>
    <w:rsid w:val="00EB7583"/>
    <w:rsid w:val="00EC1463"/>
    <w:rsid w:val="00EC1959"/>
    <w:rsid w:val="00EC2CEF"/>
    <w:rsid w:val="00EC2D93"/>
    <w:rsid w:val="00EC31FD"/>
    <w:rsid w:val="00EC33D3"/>
    <w:rsid w:val="00EC349B"/>
    <w:rsid w:val="00EC3AE1"/>
    <w:rsid w:val="00EC3F8A"/>
    <w:rsid w:val="00EC5114"/>
    <w:rsid w:val="00EC5258"/>
    <w:rsid w:val="00EC5CF5"/>
    <w:rsid w:val="00EC63E7"/>
    <w:rsid w:val="00EC6630"/>
    <w:rsid w:val="00EC6F39"/>
    <w:rsid w:val="00EC7A2D"/>
    <w:rsid w:val="00ED0134"/>
    <w:rsid w:val="00ED02D4"/>
    <w:rsid w:val="00ED14D5"/>
    <w:rsid w:val="00ED1D82"/>
    <w:rsid w:val="00ED2072"/>
    <w:rsid w:val="00ED207B"/>
    <w:rsid w:val="00ED25A9"/>
    <w:rsid w:val="00ED2A14"/>
    <w:rsid w:val="00ED3C3F"/>
    <w:rsid w:val="00ED3DE2"/>
    <w:rsid w:val="00ED3F2B"/>
    <w:rsid w:val="00ED5F44"/>
    <w:rsid w:val="00ED7405"/>
    <w:rsid w:val="00ED768C"/>
    <w:rsid w:val="00ED76E4"/>
    <w:rsid w:val="00ED7725"/>
    <w:rsid w:val="00EE0AA6"/>
    <w:rsid w:val="00EE0BEA"/>
    <w:rsid w:val="00EE1B7F"/>
    <w:rsid w:val="00EE3AB1"/>
    <w:rsid w:val="00EE4822"/>
    <w:rsid w:val="00EE4FE8"/>
    <w:rsid w:val="00EE542D"/>
    <w:rsid w:val="00EE56B0"/>
    <w:rsid w:val="00EE5D00"/>
    <w:rsid w:val="00EE73E0"/>
    <w:rsid w:val="00EF00F7"/>
    <w:rsid w:val="00EF1821"/>
    <w:rsid w:val="00EF26A0"/>
    <w:rsid w:val="00EF4505"/>
    <w:rsid w:val="00EF4B05"/>
    <w:rsid w:val="00EF594A"/>
    <w:rsid w:val="00EF6212"/>
    <w:rsid w:val="00EF6566"/>
    <w:rsid w:val="00EF6633"/>
    <w:rsid w:val="00EF6946"/>
    <w:rsid w:val="00EF6EBA"/>
    <w:rsid w:val="00EF7056"/>
    <w:rsid w:val="00EF7AD8"/>
    <w:rsid w:val="00F000BF"/>
    <w:rsid w:val="00F008AC"/>
    <w:rsid w:val="00F00BA9"/>
    <w:rsid w:val="00F01805"/>
    <w:rsid w:val="00F01EC5"/>
    <w:rsid w:val="00F0434A"/>
    <w:rsid w:val="00F04EE4"/>
    <w:rsid w:val="00F055FB"/>
    <w:rsid w:val="00F06604"/>
    <w:rsid w:val="00F066B1"/>
    <w:rsid w:val="00F10AB8"/>
    <w:rsid w:val="00F113A0"/>
    <w:rsid w:val="00F11D43"/>
    <w:rsid w:val="00F11FE6"/>
    <w:rsid w:val="00F133BE"/>
    <w:rsid w:val="00F136E4"/>
    <w:rsid w:val="00F140B8"/>
    <w:rsid w:val="00F145E8"/>
    <w:rsid w:val="00F14A5D"/>
    <w:rsid w:val="00F14DA5"/>
    <w:rsid w:val="00F15CC7"/>
    <w:rsid w:val="00F177CB"/>
    <w:rsid w:val="00F17A24"/>
    <w:rsid w:val="00F211B4"/>
    <w:rsid w:val="00F21231"/>
    <w:rsid w:val="00F21724"/>
    <w:rsid w:val="00F21EA6"/>
    <w:rsid w:val="00F2295B"/>
    <w:rsid w:val="00F22C7D"/>
    <w:rsid w:val="00F23806"/>
    <w:rsid w:val="00F23ACC"/>
    <w:rsid w:val="00F23E08"/>
    <w:rsid w:val="00F23FDD"/>
    <w:rsid w:val="00F24165"/>
    <w:rsid w:val="00F2475B"/>
    <w:rsid w:val="00F2498A"/>
    <w:rsid w:val="00F24B10"/>
    <w:rsid w:val="00F25757"/>
    <w:rsid w:val="00F2641E"/>
    <w:rsid w:val="00F26AC9"/>
    <w:rsid w:val="00F26C2A"/>
    <w:rsid w:val="00F27363"/>
    <w:rsid w:val="00F27F02"/>
    <w:rsid w:val="00F3119F"/>
    <w:rsid w:val="00F32500"/>
    <w:rsid w:val="00F32713"/>
    <w:rsid w:val="00F32AB4"/>
    <w:rsid w:val="00F33BDD"/>
    <w:rsid w:val="00F35A36"/>
    <w:rsid w:val="00F35FEB"/>
    <w:rsid w:val="00F36356"/>
    <w:rsid w:val="00F415C7"/>
    <w:rsid w:val="00F42726"/>
    <w:rsid w:val="00F42A67"/>
    <w:rsid w:val="00F42B6E"/>
    <w:rsid w:val="00F42D33"/>
    <w:rsid w:val="00F44689"/>
    <w:rsid w:val="00F44C18"/>
    <w:rsid w:val="00F45026"/>
    <w:rsid w:val="00F45592"/>
    <w:rsid w:val="00F45AC5"/>
    <w:rsid w:val="00F45C39"/>
    <w:rsid w:val="00F4716C"/>
    <w:rsid w:val="00F478AA"/>
    <w:rsid w:val="00F50129"/>
    <w:rsid w:val="00F50181"/>
    <w:rsid w:val="00F50935"/>
    <w:rsid w:val="00F50C65"/>
    <w:rsid w:val="00F50ED5"/>
    <w:rsid w:val="00F52B40"/>
    <w:rsid w:val="00F532B2"/>
    <w:rsid w:val="00F54630"/>
    <w:rsid w:val="00F54825"/>
    <w:rsid w:val="00F55CE5"/>
    <w:rsid w:val="00F55D01"/>
    <w:rsid w:val="00F56C33"/>
    <w:rsid w:val="00F56E78"/>
    <w:rsid w:val="00F57CD5"/>
    <w:rsid w:val="00F6082F"/>
    <w:rsid w:val="00F6097C"/>
    <w:rsid w:val="00F61100"/>
    <w:rsid w:val="00F612E9"/>
    <w:rsid w:val="00F625CF"/>
    <w:rsid w:val="00F626F8"/>
    <w:rsid w:val="00F636C8"/>
    <w:rsid w:val="00F648BC"/>
    <w:rsid w:val="00F64AC5"/>
    <w:rsid w:val="00F65392"/>
    <w:rsid w:val="00F6573C"/>
    <w:rsid w:val="00F657D7"/>
    <w:rsid w:val="00F66D27"/>
    <w:rsid w:val="00F6728C"/>
    <w:rsid w:val="00F67C35"/>
    <w:rsid w:val="00F709B6"/>
    <w:rsid w:val="00F70C03"/>
    <w:rsid w:val="00F71DDD"/>
    <w:rsid w:val="00F7233F"/>
    <w:rsid w:val="00F7264D"/>
    <w:rsid w:val="00F7431C"/>
    <w:rsid w:val="00F75867"/>
    <w:rsid w:val="00F75BBD"/>
    <w:rsid w:val="00F75C9C"/>
    <w:rsid w:val="00F761F2"/>
    <w:rsid w:val="00F76B07"/>
    <w:rsid w:val="00F776B6"/>
    <w:rsid w:val="00F77DF9"/>
    <w:rsid w:val="00F80E95"/>
    <w:rsid w:val="00F82E7B"/>
    <w:rsid w:val="00F840F1"/>
    <w:rsid w:val="00F84DE6"/>
    <w:rsid w:val="00F85FF2"/>
    <w:rsid w:val="00F8692B"/>
    <w:rsid w:val="00F9046D"/>
    <w:rsid w:val="00F9118C"/>
    <w:rsid w:val="00F92373"/>
    <w:rsid w:val="00F9242C"/>
    <w:rsid w:val="00F9249F"/>
    <w:rsid w:val="00F9293F"/>
    <w:rsid w:val="00F94325"/>
    <w:rsid w:val="00F947BE"/>
    <w:rsid w:val="00F94BA3"/>
    <w:rsid w:val="00F951BB"/>
    <w:rsid w:val="00F95238"/>
    <w:rsid w:val="00F95488"/>
    <w:rsid w:val="00FA1AA2"/>
    <w:rsid w:val="00FA1B0D"/>
    <w:rsid w:val="00FA2277"/>
    <w:rsid w:val="00FA2B20"/>
    <w:rsid w:val="00FA48DB"/>
    <w:rsid w:val="00FA4B98"/>
    <w:rsid w:val="00FA4CB5"/>
    <w:rsid w:val="00FA51B6"/>
    <w:rsid w:val="00FA5F7F"/>
    <w:rsid w:val="00FA6A72"/>
    <w:rsid w:val="00FA7AE9"/>
    <w:rsid w:val="00FB045C"/>
    <w:rsid w:val="00FB1466"/>
    <w:rsid w:val="00FB188F"/>
    <w:rsid w:val="00FB1A42"/>
    <w:rsid w:val="00FB2591"/>
    <w:rsid w:val="00FB2C1D"/>
    <w:rsid w:val="00FB4607"/>
    <w:rsid w:val="00FB4ABC"/>
    <w:rsid w:val="00FB4F23"/>
    <w:rsid w:val="00FB4FCB"/>
    <w:rsid w:val="00FB647E"/>
    <w:rsid w:val="00FB7717"/>
    <w:rsid w:val="00FB791F"/>
    <w:rsid w:val="00FB7A69"/>
    <w:rsid w:val="00FC072A"/>
    <w:rsid w:val="00FC0868"/>
    <w:rsid w:val="00FC127F"/>
    <w:rsid w:val="00FC175F"/>
    <w:rsid w:val="00FC1B11"/>
    <w:rsid w:val="00FC1D8C"/>
    <w:rsid w:val="00FC2571"/>
    <w:rsid w:val="00FC2D86"/>
    <w:rsid w:val="00FC5817"/>
    <w:rsid w:val="00FC6E23"/>
    <w:rsid w:val="00FC757E"/>
    <w:rsid w:val="00FC7F42"/>
    <w:rsid w:val="00FD16F8"/>
    <w:rsid w:val="00FD1853"/>
    <w:rsid w:val="00FD19D1"/>
    <w:rsid w:val="00FD1D02"/>
    <w:rsid w:val="00FD1DCC"/>
    <w:rsid w:val="00FD1F67"/>
    <w:rsid w:val="00FD218D"/>
    <w:rsid w:val="00FD2894"/>
    <w:rsid w:val="00FD29F9"/>
    <w:rsid w:val="00FD40AB"/>
    <w:rsid w:val="00FD414D"/>
    <w:rsid w:val="00FD41FF"/>
    <w:rsid w:val="00FD46CD"/>
    <w:rsid w:val="00FD48A7"/>
    <w:rsid w:val="00FD4C55"/>
    <w:rsid w:val="00FD4EA3"/>
    <w:rsid w:val="00FD5398"/>
    <w:rsid w:val="00FD5FE5"/>
    <w:rsid w:val="00FD6C70"/>
    <w:rsid w:val="00FD6FE7"/>
    <w:rsid w:val="00FD70B2"/>
    <w:rsid w:val="00FD7306"/>
    <w:rsid w:val="00FE0564"/>
    <w:rsid w:val="00FE0805"/>
    <w:rsid w:val="00FE09E4"/>
    <w:rsid w:val="00FE0B57"/>
    <w:rsid w:val="00FE265A"/>
    <w:rsid w:val="00FE3B4A"/>
    <w:rsid w:val="00FE3B4C"/>
    <w:rsid w:val="00FE3E48"/>
    <w:rsid w:val="00FE473B"/>
    <w:rsid w:val="00FE532F"/>
    <w:rsid w:val="00FE618F"/>
    <w:rsid w:val="00FE6452"/>
    <w:rsid w:val="00FE68F6"/>
    <w:rsid w:val="00FE6BC2"/>
    <w:rsid w:val="00FE79B3"/>
    <w:rsid w:val="00FF0285"/>
    <w:rsid w:val="00FF02AB"/>
    <w:rsid w:val="00FF0F7A"/>
    <w:rsid w:val="00FF1946"/>
    <w:rsid w:val="00FF1D4B"/>
    <w:rsid w:val="00FF1EFD"/>
    <w:rsid w:val="00FF20C0"/>
    <w:rsid w:val="00FF2B85"/>
    <w:rsid w:val="00FF4A94"/>
    <w:rsid w:val="00FF527E"/>
    <w:rsid w:val="00FF6BD0"/>
    <w:rsid w:val="00FF6CA4"/>
    <w:rsid w:val="00FF7A5C"/>
    <w:rsid w:val="00FF7AFD"/>
    <w:rsid w:val="00FF7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F277FA"/>
  <w15:chartTrackingRefBased/>
  <w15:docId w15:val="{F5A7E972-1BAA-48A2-BBEE-5EE4EF33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1F00"/>
    <w:pPr>
      <w:widowControl w:val="0"/>
      <w:spacing w:before="120"/>
    </w:pPr>
    <w:rPr>
      <w:rFonts w:ascii="Arial" w:hAnsi="Arial"/>
      <w:lang w:eastAsia="sv-SE"/>
    </w:rPr>
  </w:style>
  <w:style w:type="paragraph" w:styleId="Nagwek1">
    <w:name w:val="heading 1"/>
    <w:aliases w:val="Gliederung1"/>
    <w:basedOn w:val="Normalny"/>
    <w:next w:val="Normalny"/>
    <w:link w:val="Nagwek1Znak"/>
    <w:uiPriority w:val="9"/>
    <w:qFormat/>
    <w:rsid w:val="002468CE"/>
    <w:pPr>
      <w:numPr>
        <w:numId w:val="2"/>
      </w:numPr>
      <w:spacing w:before="240"/>
      <w:outlineLvl w:val="0"/>
    </w:pPr>
    <w:rPr>
      <w:b/>
      <w:caps/>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H2"/>
    <w:basedOn w:val="Normalny"/>
    <w:next w:val="Normalny"/>
    <w:link w:val="Nagwek2Znak"/>
    <w:uiPriority w:val="9"/>
    <w:qFormat/>
    <w:rsid w:val="002468CE"/>
    <w:pPr>
      <w:numPr>
        <w:ilvl w:val="1"/>
        <w:numId w:val="2"/>
      </w:numPr>
      <w:outlineLvl w:val="1"/>
    </w:pPr>
    <w:rPr>
      <w:b/>
      <w:u w:val="single"/>
    </w:rPr>
  </w:style>
  <w:style w:type="paragraph" w:styleId="Nagwek3">
    <w:name w:val="heading 3"/>
    <w:aliases w:val="Nagłówek 3 Znak Znak Znak,Numer-1"/>
    <w:basedOn w:val="Normalny"/>
    <w:next w:val="Normalny"/>
    <w:link w:val="Nagwek3Znak"/>
    <w:uiPriority w:val="9"/>
    <w:qFormat/>
    <w:rsid w:val="002468CE"/>
    <w:pPr>
      <w:numPr>
        <w:ilvl w:val="2"/>
        <w:numId w:val="2"/>
      </w:numPr>
      <w:outlineLvl w:val="2"/>
    </w:pPr>
    <w:rPr>
      <w:b/>
    </w:rPr>
  </w:style>
  <w:style w:type="paragraph" w:styleId="Nagwek4">
    <w:name w:val="heading 4"/>
    <w:aliases w:val="Nagłówek 4 Znak Znak,Nagłówek 4 Znak"/>
    <w:basedOn w:val="Normalny"/>
    <w:next w:val="Normalny"/>
    <w:qFormat/>
    <w:rsid w:val="002468CE"/>
    <w:pPr>
      <w:outlineLvl w:val="3"/>
    </w:pPr>
    <w:rPr>
      <w:b/>
      <w:u w:val="single"/>
    </w:rPr>
  </w:style>
  <w:style w:type="paragraph" w:styleId="Nagwek5">
    <w:name w:val="heading 5"/>
    <w:aliases w:val="Punkt2"/>
    <w:basedOn w:val="Normalny"/>
    <w:next w:val="Normalny"/>
    <w:qFormat/>
    <w:rsid w:val="002468CE"/>
    <w:pPr>
      <w:outlineLvl w:val="4"/>
    </w:pPr>
    <w:rPr>
      <w:b/>
      <w:szCs w:val="26"/>
    </w:rPr>
  </w:style>
  <w:style w:type="paragraph" w:styleId="Nagwek6">
    <w:name w:val="heading 6"/>
    <w:basedOn w:val="Normalny"/>
    <w:next w:val="Normalny"/>
    <w:qFormat/>
    <w:rsid w:val="002468CE"/>
    <w:pPr>
      <w:outlineLvl w:val="5"/>
    </w:pPr>
    <w:rPr>
      <w:u w:val="single"/>
    </w:rPr>
  </w:style>
  <w:style w:type="paragraph" w:styleId="Nagwek7">
    <w:name w:val="heading 7"/>
    <w:basedOn w:val="Normalny"/>
    <w:link w:val="Nagwek7Znak"/>
    <w:qFormat/>
    <w:rsid w:val="002468CE"/>
    <w:pPr>
      <w:outlineLvl w:val="6"/>
    </w:pPr>
  </w:style>
  <w:style w:type="paragraph" w:styleId="Nagwek8">
    <w:name w:val="heading 8"/>
    <w:basedOn w:val="Normalny"/>
    <w:qFormat/>
    <w:rsid w:val="002468CE"/>
    <w:pPr>
      <w:numPr>
        <w:numId w:val="3"/>
      </w:numPr>
      <w:tabs>
        <w:tab w:val="clear" w:pos="360"/>
      </w:tabs>
      <w:ind w:left="357" w:hanging="357"/>
      <w:outlineLvl w:val="7"/>
    </w:pPr>
  </w:style>
  <w:style w:type="paragraph" w:styleId="Nagwek9">
    <w:name w:val="heading 9"/>
    <w:basedOn w:val="Normalny"/>
    <w:next w:val="Normalny"/>
    <w:qFormat/>
    <w:rsid w:val="002468CE"/>
    <w:p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2468CE"/>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2468CE"/>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2468CE"/>
    <w:pPr>
      <w:tabs>
        <w:tab w:val="left" w:pos="709"/>
        <w:tab w:val="right" w:leader="dot" w:pos="9639"/>
      </w:tabs>
      <w:spacing w:before="0"/>
      <w:ind w:left="709" w:hanging="709"/>
    </w:pPr>
    <w:rPr>
      <w:noProof/>
    </w:rPr>
  </w:style>
  <w:style w:type="paragraph" w:customStyle="1" w:styleId="Nagwek8odsp">
    <w:name w:val="Nagłówek 8 odsęp"/>
    <w:basedOn w:val="Normalny"/>
    <w:rsid w:val="002468CE"/>
    <w:pPr>
      <w:numPr>
        <w:numId w:val="1"/>
      </w:numPr>
      <w:tabs>
        <w:tab w:val="clear" w:pos="644"/>
      </w:tabs>
      <w:spacing w:before="0"/>
      <w:ind w:left="714"/>
    </w:pPr>
  </w:style>
  <w:style w:type="paragraph" w:customStyle="1" w:styleId="Spistreci">
    <w:name w:val="Spis treści"/>
    <w:basedOn w:val="Normalny"/>
    <w:rsid w:val="002468CE"/>
    <w:pPr>
      <w:tabs>
        <w:tab w:val="right" w:pos="9639"/>
      </w:tabs>
      <w:spacing w:before="0"/>
    </w:pPr>
    <w:rPr>
      <w:b/>
      <w:bCs/>
      <w:caps/>
      <w:u w:val="single"/>
    </w:rPr>
  </w:style>
  <w:style w:type="paragraph" w:customStyle="1" w:styleId="Standardowybesodstp">
    <w:name w:val="Standardowy bes odstęp"/>
    <w:basedOn w:val="Normalny"/>
    <w:rsid w:val="002468CE"/>
    <w:pPr>
      <w:spacing w:before="0"/>
    </w:pPr>
  </w:style>
  <w:style w:type="paragraph" w:styleId="Nagwek">
    <w:name w:val="header"/>
    <w:basedOn w:val="Normalny"/>
    <w:rsid w:val="002468CE"/>
    <w:pPr>
      <w:tabs>
        <w:tab w:val="center" w:pos="4536"/>
        <w:tab w:val="right" w:pos="9072"/>
      </w:tabs>
    </w:pPr>
  </w:style>
  <w:style w:type="paragraph" w:styleId="Stopka">
    <w:name w:val="footer"/>
    <w:basedOn w:val="Normalny"/>
    <w:link w:val="StopkaZnak"/>
    <w:uiPriority w:val="99"/>
    <w:rsid w:val="002468CE"/>
    <w:pPr>
      <w:tabs>
        <w:tab w:val="center" w:pos="4536"/>
        <w:tab w:val="right" w:pos="9072"/>
      </w:tabs>
    </w:pPr>
  </w:style>
  <w:style w:type="paragraph" w:customStyle="1" w:styleId="Prm">
    <w:name w:val="Pärm"/>
    <w:basedOn w:val="Normalny"/>
    <w:rsid w:val="002468CE"/>
    <w:pPr>
      <w:widowControl/>
      <w:autoSpaceDE w:val="0"/>
      <w:autoSpaceDN w:val="0"/>
      <w:adjustRightInd w:val="0"/>
      <w:spacing w:before="0"/>
    </w:pPr>
    <w:rPr>
      <w:lang w:val="en-GB"/>
    </w:rPr>
  </w:style>
  <w:style w:type="paragraph" w:styleId="Tekstpodstawowy">
    <w:name w:val="Body Text"/>
    <w:basedOn w:val="Normalny"/>
    <w:link w:val="TekstpodstawowyZnak"/>
    <w:rsid w:val="002468CE"/>
    <w:rPr>
      <w:color w:val="FF0000"/>
    </w:rPr>
  </w:style>
  <w:style w:type="paragraph" w:styleId="Tekstpodstawowy2">
    <w:name w:val="Body Text 2"/>
    <w:basedOn w:val="Normalny"/>
    <w:rsid w:val="002468CE"/>
    <w:pPr>
      <w:suppressAutoHyphens/>
      <w:jc w:val="both"/>
    </w:pPr>
  </w:style>
  <w:style w:type="paragraph" w:styleId="Tekstpodstawowywcity">
    <w:name w:val="Body Text Indent"/>
    <w:basedOn w:val="Normalny"/>
    <w:link w:val="TekstpodstawowywcityZnak"/>
    <w:rsid w:val="002468CE"/>
    <w:pPr>
      <w:tabs>
        <w:tab w:val="num" w:pos="0"/>
      </w:tabs>
      <w:ind w:left="312" w:hanging="312"/>
    </w:pPr>
  </w:style>
  <w:style w:type="paragraph" w:styleId="Tekstpodstawowy3">
    <w:name w:val="Body Text 3"/>
    <w:basedOn w:val="Normalny"/>
    <w:rsid w:val="002468CE"/>
    <w:pPr>
      <w:widowControl/>
      <w:spacing w:before="0" w:line="360" w:lineRule="exact"/>
      <w:jc w:val="center"/>
    </w:pPr>
    <w:rPr>
      <w:rFonts w:ascii="Times New Roman" w:hAnsi="Times New Roman"/>
      <w:b/>
      <w:i/>
      <w:sz w:val="24"/>
    </w:rPr>
  </w:style>
  <w:style w:type="character" w:styleId="Numerstrony">
    <w:name w:val="page number"/>
    <w:basedOn w:val="Domylnaczcionkaakapitu"/>
    <w:rsid w:val="002468CE"/>
  </w:style>
  <w:style w:type="paragraph" w:styleId="Indeks3">
    <w:name w:val="index 3"/>
    <w:basedOn w:val="Normalny"/>
    <w:next w:val="Normalny"/>
    <w:autoRedefine/>
    <w:semiHidden/>
    <w:rsid w:val="002468CE"/>
    <w:pPr>
      <w:spacing w:before="60"/>
      <w:ind w:left="1094"/>
    </w:pPr>
    <w:rPr>
      <w:lang w:eastAsia="pl-PL"/>
    </w:rPr>
  </w:style>
  <w:style w:type="paragraph" w:customStyle="1" w:styleId="Standardowybesodstp0">
    <w:name w:val="Standardowy bes odstêp"/>
    <w:basedOn w:val="Normalny"/>
    <w:rsid w:val="002468CE"/>
    <w:pPr>
      <w:overflowPunct w:val="0"/>
      <w:autoSpaceDE w:val="0"/>
      <w:autoSpaceDN w:val="0"/>
      <w:adjustRightInd w:val="0"/>
      <w:spacing w:before="0"/>
      <w:textAlignment w:val="baseline"/>
    </w:pPr>
    <w:rPr>
      <w:rFonts w:cs="Arial"/>
      <w:lang w:eastAsia="pl-PL"/>
    </w:rPr>
  </w:style>
  <w:style w:type="paragraph" w:styleId="Tekstpodstawowywcity2">
    <w:name w:val="Body Text Indent 2"/>
    <w:basedOn w:val="Normalny"/>
    <w:rsid w:val="002468CE"/>
    <w:pPr>
      <w:spacing w:before="80"/>
      <w:ind w:left="546" w:hanging="546"/>
    </w:pPr>
    <w:rPr>
      <w:rFonts w:cs="Arial"/>
    </w:rPr>
  </w:style>
  <w:style w:type="paragraph" w:styleId="Tekstpodstawowywcity3">
    <w:name w:val="Body Text Indent 3"/>
    <w:basedOn w:val="Normalny"/>
    <w:rsid w:val="002468CE"/>
    <w:pPr>
      <w:spacing w:before="0"/>
      <w:ind w:left="780" w:hanging="234"/>
    </w:pPr>
  </w:style>
  <w:style w:type="character" w:styleId="Hipercze">
    <w:name w:val="Hyperlink"/>
    <w:uiPriority w:val="99"/>
    <w:rsid w:val="0075536D"/>
    <w:rPr>
      <w:color w:val="0000FF"/>
      <w:u w:val="single"/>
    </w:rPr>
  </w:style>
  <w:style w:type="paragraph" w:styleId="Indeks2">
    <w:name w:val="index 2"/>
    <w:basedOn w:val="Normalny"/>
    <w:next w:val="Normalny"/>
    <w:autoRedefine/>
    <w:semiHidden/>
    <w:rsid w:val="002817CF"/>
    <w:pPr>
      <w:ind w:left="390" w:hanging="390"/>
    </w:pPr>
  </w:style>
  <w:style w:type="paragraph" w:styleId="Tekstdymka">
    <w:name w:val="Balloon Text"/>
    <w:basedOn w:val="Normalny"/>
    <w:semiHidden/>
    <w:rsid w:val="00CC4230"/>
    <w:rPr>
      <w:rFonts w:ascii="Tahoma" w:hAnsi="Tahoma" w:cs="Tahoma"/>
      <w:sz w:val="16"/>
      <w:szCs w:val="16"/>
    </w:rPr>
  </w:style>
  <w:style w:type="paragraph" w:customStyle="1" w:styleId="a">
    <w:basedOn w:val="Normalny"/>
    <w:next w:val="Tekstprzypisudolnego"/>
    <w:semiHidden/>
    <w:rsid w:val="0099698E"/>
    <w:pPr>
      <w:widowControl/>
      <w:spacing w:before="0"/>
    </w:pPr>
    <w:rPr>
      <w:rFonts w:ascii="Times New Roman" w:hAnsi="Times New Roman"/>
      <w:lang w:eastAsia="pl-PL"/>
    </w:rPr>
  </w:style>
  <w:style w:type="paragraph" w:customStyle="1" w:styleId="Text15">
    <w:name w:val="Text15"/>
    <w:basedOn w:val="Normalny"/>
    <w:rsid w:val="0010494A"/>
    <w:pPr>
      <w:widowControl/>
      <w:spacing w:before="0" w:line="360" w:lineRule="auto"/>
    </w:pPr>
    <w:rPr>
      <w:rFonts w:ascii="Times New Roman" w:hAnsi="Times New Roman"/>
      <w:sz w:val="24"/>
      <w:lang w:val="de-DE" w:eastAsia="pl-PL"/>
    </w:rPr>
  </w:style>
  <w:style w:type="paragraph" w:styleId="Tekstprzypisudolnego">
    <w:name w:val="footnote text"/>
    <w:basedOn w:val="Normalny"/>
    <w:semiHidden/>
    <w:rsid w:val="0010494A"/>
  </w:style>
  <w:style w:type="paragraph" w:customStyle="1" w:styleId="paragraf">
    <w:name w:val="paragraf"/>
    <w:basedOn w:val="Normalny"/>
    <w:rsid w:val="005D65A8"/>
    <w:pPr>
      <w:keepNext/>
      <w:keepLines/>
      <w:widowControl/>
      <w:spacing w:before="360" w:after="240"/>
      <w:jc w:val="center"/>
    </w:pPr>
    <w:rPr>
      <w:rFonts w:ascii="Times New Roman" w:hAnsi="Times New Roman"/>
      <w:b/>
      <w:sz w:val="24"/>
      <w:szCs w:val="24"/>
      <w:lang w:val="en-US" w:eastAsia="en-US"/>
    </w:rPr>
  </w:style>
  <w:style w:type="character" w:styleId="Odwoaniedokomentarza">
    <w:name w:val="annotation reference"/>
    <w:uiPriority w:val="99"/>
    <w:semiHidden/>
    <w:rsid w:val="00D511F5"/>
    <w:rPr>
      <w:sz w:val="16"/>
      <w:szCs w:val="16"/>
    </w:rPr>
  </w:style>
  <w:style w:type="paragraph" w:styleId="Tekstkomentarza">
    <w:name w:val="annotation text"/>
    <w:basedOn w:val="Normalny"/>
    <w:link w:val="TekstkomentarzaZnak"/>
    <w:semiHidden/>
    <w:rsid w:val="00D511F5"/>
  </w:style>
  <w:style w:type="paragraph" w:styleId="Tematkomentarza">
    <w:name w:val="annotation subject"/>
    <w:basedOn w:val="Tekstkomentarza"/>
    <w:next w:val="Tekstkomentarza"/>
    <w:semiHidden/>
    <w:rsid w:val="00D511F5"/>
    <w:rPr>
      <w:b/>
      <w:bCs/>
    </w:rPr>
  </w:style>
  <w:style w:type="paragraph" w:styleId="Lista">
    <w:name w:val="List"/>
    <w:basedOn w:val="Normalny"/>
    <w:rsid w:val="008C281E"/>
    <w:pPr>
      <w:widowControl/>
      <w:spacing w:before="0"/>
      <w:ind w:left="283" w:hanging="283"/>
    </w:pPr>
    <w:rPr>
      <w:rFonts w:ascii="Times New Roman" w:hAnsi="Times New Roman"/>
      <w:sz w:val="24"/>
      <w:szCs w:val="24"/>
      <w:lang w:eastAsia="pl-PL"/>
    </w:rPr>
  </w:style>
  <w:style w:type="paragraph" w:customStyle="1" w:styleId="ZnakZnak">
    <w:name w:val="Znak Znak"/>
    <w:basedOn w:val="Normalny"/>
    <w:rsid w:val="00B67FE6"/>
    <w:pPr>
      <w:widowControl/>
      <w:spacing w:before="0" w:after="160" w:line="240" w:lineRule="exact"/>
    </w:pPr>
    <w:rPr>
      <w:rFonts w:ascii="Garamond" w:hAnsi="Garamond"/>
      <w:sz w:val="16"/>
      <w:lang w:eastAsia="pl-PL"/>
    </w:rPr>
  </w:style>
  <w:style w:type="paragraph" w:customStyle="1" w:styleId="ZnakZnak1">
    <w:name w:val="Znak Znak1"/>
    <w:basedOn w:val="Normalny"/>
    <w:rsid w:val="008A5578"/>
    <w:pPr>
      <w:widowControl/>
      <w:spacing w:before="0" w:after="160" w:line="240" w:lineRule="exact"/>
    </w:pPr>
    <w:rPr>
      <w:rFonts w:ascii="Garamond" w:hAnsi="Garamond"/>
      <w:sz w:val="16"/>
      <w:lang w:eastAsia="pl-PL"/>
    </w:rPr>
  </w:style>
  <w:style w:type="paragraph" w:styleId="Zwykytekst">
    <w:name w:val="Plain Text"/>
    <w:basedOn w:val="Normalny"/>
    <w:rsid w:val="00281608"/>
    <w:pPr>
      <w:widowControl/>
      <w:adjustRightInd w:val="0"/>
      <w:spacing w:before="0" w:line="360" w:lineRule="atLeast"/>
      <w:jc w:val="both"/>
      <w:textAlignment w:val="baseline"/>
    </w:pPr>
    <w:rPr>
      <w:rFonts w:ascii="Times New Roman" w:hAnsi="Times New Roman"/>
      <w:spacing w:val="-5"/>
      <w:sz w:val="24"/>
    </w:rPr>
  </w:style>
  <w:style w:type="character" w:customStyle="1" w:styleId="FontStyle13">
    <w:name w:val="Font Style13"/>
    <w:rsid w:val="00FD1853"/>
    <w:rPr>
      <w:rFonts w:ascii="Times New Roman" w:hAnsi="Times New Roman" w:cs="Times New Roman"/>
      <w:sz w:val="20"/>
      <w:szCs w:val="20"/>
    </w:rPr>
  </w:style>
  <w:style w:type="paragraph" w:styleId="Akapitzlist">
    <w:name w:val="List Paragraph"/>
    <w:aliases w:val="BulletC,normalny tekst,List bullet,Obiekt,List Paragraph1,ECN - Nagłówek 2,RP-AK_LISTA,Przypis,ROŚ-AK_LISTA,Nagłowek 3,Akapit z listą1,Normal,Punktowanie,IS_AKAPIT Z LISTA,Akapit z listą3,Akapit z listą31,List Paragraph,1_literowka,Списки"/>
    <w:basedOn w:val="Normalny"/>
    <w:link w:val="AkapitzlistZnak"/>
    <w:uiPriority w:val="34"/>
    <w:qFormat/>
    <w:rsid w:val="0049727B"/>
    <w:pPr>
      <w:widowControl/>
      <w:spacing w:before="0" w:line="276" w:lineRule="auto"/>
      <w:ind w:left="720" w:firstLine="567"/>
      <w:contextualSpacing/>
      <w:jc w:val="both"/>
    </w:pPr>
    <w:rPr>
      <w:rFonts w:ascii="Times New Roman" w:eastAsia="Calibri" w:hAnsi="Times New Roman"/>
      <w:sz w:val="24"/>
      <w:szCs w:val="22"/>
      <w:lang w:eastAsia="en-US"/>
    </w:rPr>
  </w:style>
  <w:style w:type="paragraph" w:customStyle="1" w:styleId="StylWyjustowany">
    <w:name w:val="Styl Wyjustowany"/>
    <w:basedOn w:val="Normalny"/>
    <w:rsid w:val="00F7431C"/>
    <w:pPr>
      <w:widowControl/>
      <w:spacing w:after="120"/>
      <w:jc w:val="both"/>
    </w:pPr>
    <w:rPr>
      <w:rFonts w:ascii="Times New Roman" w:hAnsi="Times New Roman"/>
      <w:sz w:val="24"/>
      <w:lang w:eastAsia="pl-PL"/>
    </w:rPr>
  </w:style>
  <w:style w:type="paragraph" w:customStyle="1" w:styleId="Styl2">
    <w:name w:val="Styl2"/>
    <w:basedOn w:val="Normalny"/>
    <w:rsid w:val="00F7431C"/>
    <w:pPr>
      <w:widowControl/>
      <w:spacing w:before="0"/>
    </w:pPr>
    <w:rPr>
      <w:rFonts w:ascii="Times New Roman" w:hAnsi="Times New Roman"/>
      <w:sz w:val="24"/>
      <w:szCs w:val="24"/>
      <w:lang w:eastAsia="pl-PL"/>
    </w:rPr>
  </w:style>
  <w:style w:type="character" w:styleId="Odwoanieprzypisudolnego">
    <w:name w:val="footnote reference"/>
    <w:uiPriority w:val="99"/>
    <w:rsid w:val="00F7431C"/>
    <w:rPr>
      <w:vertAlign w:val="superscript"/>
    </w:rPr>
  </w:style>
  <w:style w:type="paragraph" w:customStyle="1" w:styleId="StylLegendaWyjustowany">
    <w:name w:val="Styl Legenda + Wyjustowany"/>
    <w:basedOn w:val="Legenda"/>
    <w:rsid w:val="00155C99"/>
    <w:pPr>
      <w:widowControl/>
      <w:spacing w:before="240"/>
      <w:jc w:val="both"/>
    </w:pPr>
    <w:rPr>
      <w:rFonts w:ascii="Times New Roman" w:hAnsi="Times New Roman"/>
      <w:lang w:eastAsia="pl-PL"/>
    </w:rPr>
  </w:style>
  <w:style w:type="paragraph" w:styleId="Legenda">
    <w:name w:val="caption"/>
    <w:basedOn w:val="Normalny"/>
    <w:next w:val="Normalny"/>
    <w:qFormat/>
    <w:rsid w:val="00155C99"/>
    <w:pPr>
      <w:spacing w:after="120"/>
    </w:pPr>
    <w:rPr>
      <w:b/>
      <w:bCs/>
    </w:rPr>
  </w:style>
  <w:style w:type="character" w:styleId="Pogrubienie">
    <w:name w:val="Strong"/>
    <w:qFormat/>
    <w:rsid w:val="00D52DD6"/>
    <w:rPr>
      <w:b/>
    </w:rPr>
  </w:style>
  <w:style w:type="paragraph" w:customStyle="1" w:styleId="a0">
    <w:basedOn w:val="Normalny"/>
    <w:rsid w:val="00785E0F"/>
    <w:pPr>
      <w:widowControl/>
      <w:spacing w:before="0"/>
    </w:pPr>
    <w:rPr>
      <w:rFonts w:ascii="Times New Roman" w:hAnsi="Times New Roman"/>
      <w:sz w:val="24"/>
      <w:szCs w:val="24"/>
      <w:lang w:eastAsia="pl-PL"/>
    </w:rPr>
  </w:style>
  <w:style w:type="paragraph" w:customStyle="1" w:styleId="akapit">
    <w:name w:val="akapit"/>
    <w:basedOn w:val="Normalny"/>
    <w:link w:val="akapitZnak"/>
    <w:qFormat/>
    <w:rsid w:val="00233FD2"/>
    <w:pPr>
      <w:widowControl/>
      <w:spacing w:before="60" w:after="60" w:line="336" w:lineRule="auto"/>
      <w:jc w:val="both"/>
    </w:pPr>
    <w:rPr>
      <w:rFonts w:ascii="Times New Roman" w:hAnsi="Times New Roman"/>
      <w:sz w:val="24"/>
      <w:lang w:eastAsia="pl-PL"/>
    </w:rPr>
  </w:style>
  <w:style w:type="paragraph" w:customStyle="1" w:styleId="akapitZnakZnak">
    <w:name w:val="akapit Znak Znak"/>
    <w:basedOn w:val="Normalny"/>
    <w:rsid w:val="00233FD2"/>
    <w:pPr>
      <w:widowControl/>
      <w:spacing w:before="60" w:after="60" w:line="336" w:lineRule="auto"/>
      <w:jc w:val="both"/>
    </w:pPr>
    <w:rPr>
      <w:rFonts w:ascii="Times New Roman" w:hAnsi="Times New Roman"/>
      <w:sz w:val="24"/>
      <w:lang w:eastAsia="pl-PL"/>
    </w:rPr>
  </w:style>
  <w:style w:type="paragraph" w:customStyle="1" w:styleId="ZnakZnakZnakZnakZnakZnakZnakZnak">
    <w:name w:val="Znak Znak Znak Znak Znak Znak Znak Znak"/>
    <w:aliases w:val="Znak Znak Znak Znak Znak Znak Znak Znak Znak1,Znak Znak Znak Znak Znak Znak Znak Znak Znak1 Znak"/>
    <w:basedOn w:val="Normalny"/>
    <w:rsid w:val="005F4824"/>
    <w:pPr>
      <w:widowControl/>
      <w:spacing w:before="0"/>
    </w:pPr>
    <w:rPr>
      <w:rFonts w:ascii="Times New Roman" w:hAnsi="Times New Roman"/>
      <w:sz w:val="24"/>
      <w:szCs w:val="24"/>
      <w:lang w:eastAsia="pl-PL"/>
    </w:rPr>
  </w:style>
  <w:style w:type="numbering" w:styleId="111111">
    <w:name w:val="Outline List 2"/>
    <w:basedOn w:val="Bezlisty"/>
    <w:rsid w:val="00FC175F"/>
    <w:pPr>
      <w:numPr>
        <w:numId w:val="5"/>
      </w:numPr>
    </w:pPr>
  </w:style>
  <w:style w:type="paragraph" w:customStyle="1" w:styleId="Znak">
    <w:name w:val="Znak"/>
    <w:basedOn w:val="Normalny"/>
    <w:rsid w:val="00D46C4F"/>
    <w:pPr>
      <w:widowControl/>
      <w:spacing w:before="0" w:after="160" w:line="240" w:lineRule="exact"/>
    </w:pPr>
    <w:rPr>
      <w:rFonts w:ascii="Garamond" w:hAnsi="Garamond"/>
      <w:sz w:val="16"/>
      <w:lang w:eastAsia="pl-PL"/>
    </w:rPr>
  </w:style>
  <w:style w:type="paragraph" w:customStyle="1" w:styleId="ZnakZnakZnakZnakZnakZnak">
    <w:name w:val="Znak Znak Znak Znak Znak Znak"/>
    <w:basedOn w:val="Normalny"/>
    <w:rsid w:val="00B45155"/>
    <w:pPr>
      <w:widowControl/>
      <w:spacing w:before="0" w:after="160" w:line="240" w:lineRule="exact"/>
    </w:pPr>
    <w:rPr>
      <w:rFonts w:ascii="Garamond" w:hAnsi="Garamond"/>
      <w:sz w:val="16"/>
      <w:lang w:eastAsia="pl-PL"/>
    </w:rPr>
  </w:style>
  <w:style w:type="paragraph" w:customStyle="1" w:styleId="ZnakZnak1ZnakZnakZnak">
    <w:name w:val="Znak Znak1 Znak Znak Znak"/>
    <w:basedOn w:val="Normalny"/>
    <w:rsid w:val="00DF27D8"/>
    <w:pPr>
      <w:widowControl/>
      <w:spacing w:before="0" w:after="160" w:line="240" w:lineRule="exact"/>
    </w:pPr>
    <w:rPr>
      <w:rFonts w:ascii="Garamond" w:hAnsi="Garamond"/>
      <w:sz w:val="16"/>
      <w:lang w:eastAsia="pl-PL"/>
    </w:rPr>
  </w:style>
  <w:style w:type="character" w:customStyle="1" w:styleId="Heading2Char">
    <w:name w:val="Heading 2 Char"/>
    <w:rsid w:val="00966771"/>
    <w:rPr>
      <w:rFonts w:ascii="Arial" w:hAnsi="Arial"/>
      <w:noProof w:val="0"/>
      <w:sz w:val="22"/>
      <w:szCs w:val="22"/>
      <w:lang w:val="pl-PL" w:eastAsia="sv-SE" w:bidi="ar-SA"/>
    </w:rPr>
  </w:style>
  <w:style w:type="character" w:customStyle="1" w:styleId="st1">
    <w:name w:val="st1"/>
    <w:rsid w:val="000C0BCF"/>
    <w:rPr>
      <w:b w:val="0"/>
      <w:bCs w:val="0"/>
      <w:color w:val="222222"/>
      <w:sz w:val="27"/>
      <w:szCs w:val="27"/>
    </w:rPr>
  </w:style>
  <w:style w:type="character" w:customStyle="1" w:styleId="Nagwek3Znak">
    <w:name w:val="Nagłówek 3 Znak"/>
    <w:aliases w:val="Nagłówek 3 Znak Znak Znak Znak,Numer-1 Znak"/>
    <w:link w:val="Nagwek3"/>
    <w:uiPriority w:val="9"/>
    <w:rsid w:val="00CA6847"/>
    <w:rPr>
      <w:rFonts w:ascii="Arial" w:hAnsi="Arial"/>
      <w:b/>
      <w:lang w:eastAsia="sv-SE"/>
    </w:rPr>
  </w:style>
  <w:style w:type="numbering" w:customStyle="1" w:styleId="Styl1">
    <w:name w:val="Styl1"/>
    <w:rsid w:val="000152E1"/>
    <w:pPr>
      <w:numPr>
        <w:numId w:val="9"/>
      </w:numPr>
    </w:pPr>
  </w:style>
  <w:style w:type="character" w:customStyle="1" w:styleId="Nagwek1Znak">
    <w:name w:val="Nagłówek 1 Znak"/>
    <w:aliases w:val="Gliederung1 Znak"/>
    <w:link w:val="Nagwek1"/>
    <w:uiPriority w:val="9"/>
    <w:rsid w:val="005F3C09"/>
    <w:rPr>
      <w:rFonts w:ascii="Arial" w:hAnsi="Arial"/>
      <w:b/>
      <w:caps/>
      <w:lang w:eastAsia="sv-SE"/>
    </w:rPr>
  </w:style>
  <w:style w:type="character" w:customStyle="1" w:styleId="Nagwek7Znak">
    <w:name w:val="Nagłówek 7 Znak"/>
    <w:link w:val="Nagwek7"/>
    <w:rsid w:val="005F3C09"/>
    <w:rPr>
      <w:rFonts w:ascii="Arial" w:hAnsi="Arial"/>
      <w:lang w:eastAsia="sv-SE"/>
    </w:rPr>
  </w:style>
  <w:style w:type="character" w:styleId="Uwydatnienie">
    <w:name w:val="Emphasis"/>
    <w:uiPriority w:val="20"/>
    <w:qFormat/>
    <w:rsid w:val="00944A3E"/>
    <w:rPr>
      <w:b/>
      <w:bCs/>
      <w:i w:val="0"/>
      <w:iCs w:val="0"/>
    </w:rPr>
  </w:style>
  <w:style w:type="character" w:customStyle="1" w:styleId="st">
    <w:name w:val="st"/>
    <w:rsid w:val="00944A3E"/>
  </w:style>
  <w:style w:type="paragraph" w:styleId="Poprawka">
    <w:name w:val="Revision"/>
    <w:hidden/>
    <w:uiPriority w:val="99"/>
    <w:semiHidden/>
    <w:rsid w:val="00AB69B0"/>
    <w:rPr>
      <w:rFonts w:ascii="Arial" w:hAnsi="Arial"/>
      <w:lang w:eastAsia="sv-SE"/>
    </w:rPr>
  </w:style>
  <w:style w:type="character" w:customStyle="1" w:styleId="FontStyle18">
    <w:name w:val="Font Style18"/>
    <w:uiPriority w:val="99"/>
    <w:rsid w:val="004F6618"/>
    <w:rPr>
      <w:rFonts w:ascii="Arial" w:hAnsi="Arial" w:cs="Arial" w:hint="default"/>
      <w:sz w:val="16"/>
      <w:szCs w:val="16"/>
    </w:rPr>
  </w:style>
  <w:style w:type="paragraph" w:customStyle="1" w:styleId="Style11">
    <w:name w:val="Style11"/>
    <w:basedOn w:val="Normalny"/>
    <w:uiPriority w:val="99"/>
    <w:rsid w:val="004F6618"/>
    <w:pPr>
      <w:autoSpaceDE w:val="0"/>
      <w:autoSpaceDN w:val="0"/>
      <w:adjustRightInd w:val="0"/>
      <w:spacing w:before="0" w:line="184" w:lineRule="exact"/>
      <w:ind w:hanging="269"/>
      <w:jc w:val="both"/>
    </w:pPr>
    <w:rPr>
      <w:rFonts w:cs="Arial"/>
      <w:sz w:val="24"/>
      <w:szCs w:val="24"/>
      <w:lang w:eastAsia="pl-PL"/>
    </w:rPr>
  </w:style>
  <w:style w:type="paragraph" w:customStyle="1" w:styleId="ZnakZnakZnak">
    <w:name w:val="Znak Znak Znak"/>
    <w:basedOn w:val="Normalny"/>
    <w:rsid w:val="006D1CB5"/>
    <w:pPr>
      <w:widowControl/>
      <w:spacing w:before="0"/>
    </w:pPr>
    <w:rPr>
      <w:rFonts w:ascii="Times New Roman" w:hAnsi="Times New Roman"/>
      <w:sz w:val="24"/>
      <w:szCs w:val="24"/>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link w:val="Nagwek2"/>
    <w:uiPriority w:val="9"/>
    <w:rsid w:val="00E55C70"/>
    <w:rPr>
      <w:rFonts w:ascii="Arial" w:hAnsi="Arial"/>
      <w:b/>
      <w:u w:val="single"/>
      <w:lang w:eastAsia="sv-SE"/>
    </w:rPr>
  </w:style>
  <w:style w:type="character" w:customStyle="1" w:styleId="TekstpodstawowywcityZnak">
    <w:name w:val="Tekst podstawowy wcięty Znak"/>
    <w:link w:val="Tekstpodstawowywcity"/>
    <w:uiPriority w:val="99"/>
    <w:locked/>
    <w:rsid w:val="00D905BB"/>
    <w:rPr>
      <w:rFonts w:ascii="Arial" w:hAnsi="Arial"/>
      <w:lang w:eastAsia="sv-SE"/>
    </w:rPr>
  </w:style>
  <w:style w:type="character" w:customStyle="1" w:styleId="StopkaZnak">
    <w:name w:val="Stopka Znak"/>
    <w:link w:val="Stopka"/>
    <w:uiPriority w:val="99"/>
    <w:rsid w:val="00064DFD"/>
    <w:rPr>
      <w:rFonts w:ascii="Arial" w:hAnsi="Arial"/>
      <w:lang w:eastAsia="sv-SE"/>
    </w:rPr>
  </w:style>
  <w:style w:type="character" w:customStyle="1" w:styleId="akapitZnak">
    <w:name w:val="akapit Znak"/>
    <w:link w:val="akapit"/>
    <w:rsid w:val="00726BAE"/>
    <w:rPr>
      <w:sz w:val="24"/>
    </w:rPr>
  </w:style>
  <w:style w:type="character" w:customStyle="1" w:styleId="TekstpodstawowyZnak">
    <w:name w:val="Tekst podstawowy Znak"/>
    <w:link w:val="Tekstpodstawowy"/>
    <w:rsid w:val="009C2A58"/>
    <w:rPr>
      <w:rFonts w:ascii="Arial" w:hAnsi="Arial"/>
      <w:color w:val="FF0000"/>
      <w:lang w:eastAsia="sv-SE"/>
    </w:rPr>
  </w:style>
  <w:style w:type="character" w:customStyle="1" w:styleId="TekstkomentarzaZnak">
    <w:name w:val="Tekst komentarza Znak"/>
    <w:link w:val="Tekstkomentarza"/>
    <w:semiHidden/>
    <w:rsid w:val="008F41C2"/>
    <w:rPr>
      <w:rFonts w:ascii="Arial" w:hAnsi="Arial"/>
      <w:lang w:eastAsia="sv-SE"/>
    </w:rPr>
  </w:style>
  <w:style w:type="character" w:customStyle="1" w:styleId="AkapitzlistZnak">
    <w:name w:val="Akapit z listą Znak"/>
    <w:aliases w:val="BulletC Znak,normalny tekst Znak,List bullet Znak,Obiekt Znak,List Paragraph1 Znak,ECN - Nagłówek 2 Znak,RP-AK_LISTA Znak,Przypis Znak,ROŚ-AK_LISTA Znak,Nagłowek 3 Znak,Akapit z listą1 Znak,Normal Znak,Punktowanie Znak,Списки Znak"/>
    <w:link w:val="Akapitzlist"/>
    <w:uiPriority w:val="34"/>
    <w:qFormat/>
    <w:locked/>
    <w:rsid w:val="008B4840"/>
    <w:rPr>
      <w:rFonts w:eastAsia="Calibri"/>
      <w:sz w:val="24"/>
      <w:szCs w:val="22"/>
      <w:lang w:eastAsia="en-US"/>
    </w:rPr>
  </w:style>
  <w:style w:type="character" w:styleId="Nierozpoznanawzmianka">
    <w:name w:val="Unresolved Mention"/>
    <w:uiPriority w:val="99"/>
    <w:semiHidden/>
    <w:unhideWhenUsed/>
    <w:rsid w:val="002C369F"/>
    <w:rPr>
      <w:color w:val="605E5C"/>
      <w:shd w:val="clear" w:color="auto" w:fill="E1DFDD"/>
    </w:rPr>
  </w:style>
  <w:style w:type="table" w:styleId="Tabela-Siatka">
    <w:name w:val="Table Grid"/>
    <w:basedOn w:val="Standardowy"/>
    <w:uiPriority w:val="59"/>
    <w:rsid w:val="00E25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786311">
      <w:bodyDiv w:val="1"/>
      <w:marLeft w:val="0"/>
      <w:marRight w:val="0"/>
      <w:marTop w:val="0"/>
      <w:marBottom w:val="0"/>
      <w:divBdr>
        <w:top w:val="none" w:sz="0" w:space="0" w:color="auto"/>
        <w:left w:val="none" w:sz="0" w:space="0" w:color="auto"/>
        <w:bottom w:val="none" w:sz="0" w:space="0" w:color="auto"/>
        <w:right w:val="none" w:sz="0" w:space="0" w:color="auto"/>
      </w:divBdr>
    </w:div>
    <w:div w:id="377435867">
      <w:bodyDiv w:val="1"/>
      <w:marLeft w:val="0"/>
      <w:marRight w:val="0"/>
      <w:marTop w:val="0"/>
      <w:marBottom w:val="0"/>
      <w:divBdr>
        <w:top w:val="none" w:sz="0" w:space="0" w:color="auto"/>
        <w:left w:val="none" w:sz="0" w:space="0" w:color="auto"/>
        <w:bottom w:val="none" w:sz="0" w:space="0" w:color="auto"/>
        <w:right w:val="none" w:sz="0" w:space="0" w:color="auto"/>
      </w:divBdr>
    </w:div>
    <w:div w:id="514342083">
      <w:bodyDiv w:val="1"/>
      <w:marLeft w:val="0"/>
      <w:marRight w:val="0"/>
      <w:marTop w:val="0"/>
      <w:marBottom w:val="0"/>
      <w:divBdr>
        <w:top w:val="none" w:sz="0" w:space="0" w:color="auto"/>
        <w:left w:val="none" w:sz="0" w:space="0" w:color="auto"/>
        <w:bottom w:val="none" w:sz="0" w:space="0" w:color="auto"/>
        <w:right w:val="none" w:sz="0" w:space="0" w:color="auto"/>
      </w:divBdr>
    </w:div>
    <w:div w:id="548688881">
      <w:bodyDiv w:val="1"/>
      <w:marLeft w:val="0"/>
      <w:marRight w:val="0"/>
      <w:marTop w:val="0"/>
      <w:marBottom w:val="0"/>
      <w:divBdr>
        <w:top w:val="none" w:sz="0" w:space="0" w:color="auto"/>
        <w:left w:val="none" w:sz="0" w:space="0" w:color="auto"/>
        <w:bottom w:val="none" w:sz="0" w:space="0" w:color="auto"/>
        <w:right w:val="none" w:sz="0" w:space="0" w:color="auto"/>
      </w:divBdr>
    </w:div>
    <w:div w:id="634529112">
      <w:bodyDiv w:val="1"/>
      <w:marLeft w:val="0"/>
      <w:marRight w:val="0"/>
      <w:marTop w:val="0"/>
      <w:marBottom w:val="0"/>
      <w:divBdr>
        <w:top w:val="none" w:sz="0" w:space="0" w:color="auto"/>
        <w:left w:val="none" w:sz="0" w:space="0" w:color="auto"/>
        <w:bottom w:val="none" w:sz="0" w:space="0" w:color="auto"/>
        <w:right w:val="none" w:sz="0" w:space="0" w:color="auto"/>
      </w:divBdr>
    </w:div>
    <w:div w:id="788276720">
      <w:bodyDiv w:val="1"/>
      <w:marLeft w:val="0"/>
      <w:marRight w:val="0"/>
      <w:marTop w:val="0"/>
      <w:marBottom w:val="0"/>
      <w:divBdr>
        <w:top w:val="none" w:sz="0" w:space="0" w:color="auto"/>
        <w:left w:val="none" w:sz="0" w:space="0" w:color="auto"/>
        <w:bottom w:val="none" w:sz="0" w:space="0" w:color="auto"/>
        <w:right w:val="none" w:sz="0" w:space="0" w:color="auto"/>
      </w:divBdr>
    </w:div>
    <w:div w:id="829752160">
      <w:bodyDiv w:val="1"/>
      <w:marLeft w:val="0"/>
      <w:marRight w:val="0"/>
      <w:marTop w:val="0"/>
      <w:marBottom w:val="0"/>
      <w:divBdr>
        <w:top w:val="none" w:sz="0" w:space="0" w:color="auto"/>
        <w:left w:val="none" w:sz="0" w:space="0" w:color="auto"/>
        <w:bottom w:val="none" w:sz="0" w:space="0" w:color="auto"/>
        <w:right w:val="none" w:sz="0" w:space="0" w:color="auto"/>
      </w:divBdr>
    </w:div>
    <w:div w:id="924848877">
      <w:bodyDiv w:val="1"/>
      <w:marLeft w:val="0"/>
      <w:marRight w:val="0"/>
      <w:marTop w:val="0"/>
      <w:marBottom w:val="0"/>
      <w:divBdr>
        <w:top w:val="none" w:sz="0" w:space="0" w:color="auto"/>
        <w:left w:val="none" w:sz="0" w:space="0" w:color="auto"/>
        <w:bottom w:val="none" w:sz="0" w:space="0" w:color="auto"/>
        <w:right w:val="none" w:sz="0" w:space="0" w:color="auto"/>
      </w:divBdr>
    </w:div>
    <w:div w:id="982932428">
      <w:bodyDiv w:val="1"/>
      <w:marLeft w:val="0"/>
      <w:marRight w:val="0"/>
      <w:marTop w:val="0"/>
      <w:marBottom w:val="0"/>
      <w:divBdr>
        <w:top w:val="none" w:sz="0" w:space="0" w:color="auto"/>
        <w:left w:val="none" w:sz="0" w:space="0" w:color="auto"/>
        <w:bottom w:val="none" w:sz="0" w:space="0" w:color="auto"/>
        <w:right w:val="none" w:sz="0" w:space="0" w:color="auto"/>
      </w:divBdr>
    </w:div>
    <w:div w:id="1105996777">
      <w:bodyDiv w:val="1"/>
      <w:marLeft w:val="0"/>
      <w:marRight w:val="0"/>
      <w:marTop w:val="0"/>
      <w:marBottom w:val="0"/>
      <w:divBdr>
        <w:top w:val="none" w:sz="0" w:space="0" w:color="auto"/>
        <w:left w:val="none" w:sz="0" w:space="0" w:color="auto"/>
        <w:bottom w:val="none" w:sz="0" w:space="0" w:color="auto"/>
        <w:right w:val="none" w:sz="0" w:space="0" w:color="auto"/>
      </w:divBdr>
    </w:div>
    <w:div w:id="1204713879">
      <w:bodyDiv w:val="1"/>
      <w:marLeft w:val="0"/>
      <w:marRight w:val="0"/>
      <w:marTop w:val="0"/>
      <w:marBottom w:val="0"/>
      <w:divBdr>
        <w:top w:val="none" w:sz="0" w:space="0" w:color="auto"/>
        <w:left w:val="none" w:sz="0" w:space="0" w:color="auto"/>
        <w:bottom w:val="none" w:sz="0" w:space="0" w:color="auto"/>
        <w:right w:val="none" w:sz="0" w:space="0" w:color="auto"/>
      </w:divBdr>
    </w:div>
    <w:div w:id="1440951968">
      <w:bodyDiv w:val="1"/>
      <w:marLeft w:val="0"/>
      <w:marRight w:val="0"/>
      <w:marTop w:val="0"/>
      <w:marBottom w:val="0"/>
      <w:divBdr>
        <w:top w:val="none" w:sz="0" w:space="0" w:color="auto"/>
        <w:left w:val="none" w:sz="0" w:space="0" w:color="auto"/>
        <w:bottom w:val="none" w:sz="0" w:space="0" w:color="auto"/>
        <w:right w:val="none" w:sz="0" w:space="0" w:color="auto"/>
      </w:divBdr>
      <w:divsChild>
        <w:div w:id="1022247422">
          <w:marLeft w:val="0"/>
          <w:marRight w:val="0"/>
          <w:marTop w:val="0"/>
          <w:marBottom w:val="0"/>
          <w:divBdr>
            <w:top w:val="none" w:sz="0" w:space="0" w:color="auto"/>
            <w:left w:val="none" w:sz="0" w:space="0" w:color="auto"/>
            <w:bottom w:val="none" w:sz="0" w:space="0" w:color="auto"/>
            <w:right w:val="none" w:sz="0" w:space="0" w:color="auto"/>
          </w:divBdr>
          <w:divsChild>
            <w:div w:id="445776651">
              <w:marLeft w:val="0"/>
              <w:marRight w:val="0"/>
              <w:marTop w:val="0"/>
              <w:marBottom w:val="0"/>
              <w:divBdr>
                <w:top w:val="none" w:sz="0" w:space="0" w:color="auto"/>
                <w:left w:val="none" w:sz="0" w:space="0" w:color="auto"/>
                <w:bottom w:val="none" w:sz="0" w:space="0" w:color="auto"/>
                <w:right w:val="none" w:sz="0" w:space="0" w:color="auto"/>
              </w:divBdr>
              <w:divsChild>
                <w:div w:id="2079981815">
                  <w:marLeft w:val="0"/>
                  <w:marRight w:val="0"/>
                  <w:marTop w:val="0"/>
                  <w:marBottom w:val="0"/>
                  <w:divBdr>
                    <w:top w:val="none" w:sz="0" w:space="0" w:color="auto"/>
                    <w:left w:val="none" w:sz="0" w:space="0" w:color="auto"/>
                    <w:bottom w:val="none" w:sz="0" w:space="0" w:color="auto"/>
                    <w:right w:val="none" w:sz="0" w:space="0" w:color="auto"/>
                  </w:divBdr>
                  <w:divsChild>
                    <w:div w:id="1967539848">
                      <w:marLeft w:val="0"/>
                      <w:marRight w:val="0"/>
                      <w:marTop w:val="0"/>
                      <w:marBottom w:val="0"/>
                      <w:divBdr>
                        <w:top w:val="none" w:sz="0" w:space="0" w:color="auto"/>
                        <w:left w:val="none" w:sz="0" w:space="0" w:color="auto"/>
                        <w:bottom w:val="none" w:sz="0" w:space="0" w:color="auto"/>
                        <w:right w:val="none" w:sz="0" w:space="0" w:color="auto"/>
                      </w:divBdr>
                      <w:divsChild>
                        <w:div w:id="243732624">
                          <w:marLeft w:val="0"/>
                          <w:marRight w:val="0"/>
                          <w:marTop w:val="0"/>
                          <w:marBottom w:val="0"/>
                          <w:divBdr>
                            <w:top w:val="none" w:sz="0" w:space="0" w:color="auto"/>
                            <w:left w:val="none" w:sz="0" w:space="0" w:color="auto"/>
                            <w:bottom w:val="none" w:sz="0" w:space="0" w:color="auto"/>
                            <w:right w:val="none" w:sz="0" w:space="0" w:color="auto"/>
                          </w:divBdr>
                          <w:divsChild>
                            <w:div w:id="1404259324">
                              <w:marLeft w:val="0"/>
                              <w:marRight w:val="0"/>
                              <w:marTop w:val="0"/>
                              <w:marBottom w:val="0"/>
                              <w:divBdr>
                                <w:top w:val="none" w:sz="0" w:space="0" w:color="auto"/>
                                <w:left w:val="none" w:sz="0" w:space="0" w:color="auto"/>
                                <w:bottom w:val="none" w:sz="0" w:space="0" w:color="auto"/>
                                <w:right w:val="none" w:sz="0" w:space="0" w:color="auto"/>
                              </w:divBdr>
                              <w:divsChild>
                                <w:div w:id="1033919210">
                                  <w:marLeft w:val="0"/>
                                  <w:marRight w:val="0"/>
                                  <w:marTop w:val="0"/>
                                  <w:marBottom w:val="0"/>
                                  <w:divBdr>
                                    <w:top w:val="none" w:sz="0" w:space="0" w:color="auto"/>
                                    <w:left w:val="none" w:sz="0" w:space="0" w:color="auto"/>
                                    <w:bottom w:val="none" w:sz="0" w:space="0" w:color="auto"/>
                                    <w:right w:val="none" w:sz="0" w:space="0" w:color="auto"/>
                                  </w:divBdr>
                                  <w:divsChild>
                                    <w:div w:id="974406065">
                                      <w:marLeft w:val="0"/>
                                      <w:marRight w:val="0"/>
                                      <w:marTop w:val="0"/>
                                      <w:marBottom w:val="0"/>
                                      <w:divBdr>
                                        <w:top w:val="none" w:sz="0" w:space="0" w:color="auto"/>
                                        <w:left w:val="none" w:sz="0" w:space="0" w:color="auto"/>
                                        <w:bottom w:val="none" w:sz="0" w:space="0" w:color="auto"/>
                                        <w:right w:val="none" w:sz="0" w:space="0" w:color="auto"/>
                                      </w:divBdr>
                                      <w:divsChild>
                                        <w:div w:id="927470968">
                                          <w:marLeft w:val="0"/>
                                          <w:marRight w:val="0"/>
                                          <w:marTop w:val="0"/>
                                          <w:marBottom w:val="0"/>
                                          <w:divBdr>
                                            <w:top w:val="none" w:sz="0" w:space="0" w:color="auto"/>
                                            <w:left w:val="none" w:sz="0" w:space="0" w:color="auto"/>
                                            <w:bottom w:val="none" w:sz="0" w:space="0" w:color="auto"/>
                                            <w:right w:val="none" w:sz="0" w:space="0" w:color="auto"/>
                                          </w:divBdr>
                                          <w:divsChild>
                                            <w:div w:id="10150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6089547">
      <w:bodyDiv w:val="1"/>
      <w:marLeft w:val="0"/>
      <w:marRight w:val="0"/>
      <w:marTop w:val="0"/>
      <w:marBottom w:val="0"/>
      <w:divBdr>
        <w:top w:val="none" w:sz="0" w:space="0" w:color="auto"/>
        <w:left w:val="none" w:sz="0" w:space="0" w:color="auto"/>
        <w:bottom w:val="none" w:sz="0" w:space="0" w:color="auto"/>
        <w:right w:val="none" w:sz="0" w:space="0" w:color="auto"/>
      </w:divBdr>
    </w:div>
    <w:div w:id="1541550058">
      <w:bodyDiv w:val="1"/>
      <w:marLeft w:val="0"/>
      <w:marRight w:val="0"/>
      <w:marTop w:val="0"/>
      <w:marBottom w:val="0"/>
      <w:divBdr>
        <w:top w:val="none" w:sz="0" w:space="0" w:color="auto"/>
        <w:left w:val="none" w:sz="0" w:space="0" w:color="auto"/>
        <w:bottom w:val="none" w:sz="0" w:space="0" w:color="auto"/>
        <w:right w:val="none" w:sz="0" w:space="0" w:color="auto"/>
      </w:divBdr>
    </w:div>
    <w:div w:id="1817066815">
      <w:bodyDiv w:val="1"/>
      <w:marLeft w:val="0"/>
      <w:marRight w:val="0"/>
      <w:marTop w:val="0"/>
      <w:marBottom w:val="0"/>
      <w:divBdr>
        <w:top w:val="none" w:sz="0" w:space="0" w:color="auto"/>
        <w:left w:val="none" w:sz="0" w:space="0" w:color="auto"/>
        <w:bottom w:val="none" w:sz="0" w:space="0" w:color="auto"/>
        <w:right w:val="none" w:sz="0" w:space="0" w:color="auto"/>
      </w:divBdr>
    </w:div>
    <w:div w:id="1859654822">
      <w:bodyDiv w:val="1"/>
      <w:marLeft w:val="0"/>
      <w:marRight w:val="0"/>
      <w:marTop w:val="0"/>
      <w:marBottom w:val="0"/>
      <w:divBdr>
        <w:top w:val="none" w:sz="0" w:space="0" w:color="auto"/>
        <w:left w:val="none" w:sz="0" w:space="0" w:color="auto"/>
        <w:bottom w:val="none" w:sz="0" w:space="0" w:color="auto"/>
        <w:right w:val="none" w:sz="0" w:space="0" w:color="auto"/>
      </w:divBdr>
      <w:divsChild>
        <w:div w:id="1959601614">
          <w:marLeft w:val="0"/>
          <w:marRight w:val="0"/>
          <w:marTop w:val="0"/>
          <w:marBottom w:val="0"/>
          <w:divBdr>
            <w:top w:val="none" w:sz="0" w:space="0" w:color="auto"/>
            <w:left w:val="none" w:sz="0" w:space="0" w:color="auto"/>
            <w:bottom w:val="none" w:sz="0" w:space="0" w:color="auto"/>
            <w:right w:val="none" w:sz="0" w:space="0" w:color="auto"/>
          </w:divBdr>
          <w:divsChild>
            <w:div w:id="76950080">
              <w:marLeft w:val="0"/>
              <w:marRight w:val="0"/>
              <w:marTop w:val="0"/>
              <w:marBottom w:val="0"/>
              <w:divBdr>
                <w:top w:val="none" w:sz="0" w:space="0" w:color="auto"/>
                <w:left w:val="none" w:sz="0" w:space="0" w:color="auto"/>
                <w:bottom w:val="none" w:sz="0" w:space="0" w:color="auto"/>
                <w:right w:val="none" w:sz="0" w:space="0" w:color="auto"/>
              </w:divBdr>
            </w:div>
            <w:div w:id="98917812">
              <w:marLeft w:val="0"/>
              <w:marRight w:val="0"/>
              <w:marTop w:val="0"/>
              <w:marBottom w:val="0"/>
              <w:divBdr>
                <w:top w:val="none" w:sz="0" w:space="0" w:color="auto"/>
                <w:left w:val="none" w:sz="0" w:space="0" w:color="auto"/>
                <w:bottom w:val="none" w:sz="0" w:space="0" w:color="auto"/>
                <w:right w:val="none" w:sz="0" w:space="0" w:color="auto"/>
              </w:divBdr>
            </w:div>
            <w:div w:id="803035992">
              <w:marLeft w:val="0"/>
              <w:marRight w:val="0"/>
              <w:marTop w:val="0"/>
              <w:marBottom w:val="0"/>
              <w:divBdr>
                <w:top w:val="none" w:sz="0" w:space="0" w:color="auto"/>
                <w:left w:val="none" w:sz="0" w:space="0" w:color="auto"/>
                <w:bottom w:val="none" w:sz="0" w:space="0" w:color="auto"/>
                <w:right w:val="none" w:sz="0" w:space="0" w:color="auto"/>
              </w:divBdr>
            </w:div>
            <w:div w:id="921720225">
              <w:marLeft w:val="0"/>
              <w:marRight w:val="0"/>
              <w:marTop w:val="0"/>
              <w:marBottom w:val="0"/>
              <w:divBdr>
                <w:top w:val="none" w:sz="0" w:space="0" w:color="auto"/>
                <w:left w:val="none" w:sz="0" w:space="0" w:color="auto"/>
                <w:bottom w:val="none" w:sz="0" w:space="0" w:color="auto"/>
                <w:right w:val="none" w:sz="0" w:space="0" w:color="auto"/>
              </w:divBdr>
            </w:div>
            <w:div w:id="926764134">
              <w:marLeft w:val="0"/>
              <w:marRight w:val="0"/>
              <w:marTop w:val="0"/>
              <w:marBottom w:val="0"/>
              <w:divBdr>
                <w:top w:val="none" w:sz="0" w:space="0" w:color="auto"/>
                <w:left w:val="none" w:sz="0" w:space="0" w:color="auto"/>
                <w:bottom w:val="none" w:sz="0" w:space="0" w:color="auto"/>
                <w:right w:val="none" w:sz="0" w:space="0" w:color="auto"/>
              </w:divBdr>
            </w:div>
            <w:div w:id="1653484218">
              <w:marLeft w:val="0"/>
              <w:marRight w:val="0"/>
              <w:marTop w:val="0"/>
              <w:marBottom w:val="0"/>
              <w:divBdr>
                <w:top w:val="none" w:sz="0" w:space="0" w:color="auto"/>
                <w:left w:val="none" w:sz="0" w:space="0" w:color="auto"/>
                <w:bottom w:val="none" w:sz="0" w:space="0" w:color="auto"/>
                <w:right w:val="none" w:sz="0" w:space="0" w:color="auto"/>
              </w:divBdr>
            </w:div>
            <w:div w:id="1692796184">
              <w:marLeft w:val="0"/>
              <w:marRight w:val="0"/>
              <w:marTop w:val="0"/>
              <w:marBottom w:val="0"/>
              <w:divBdr>
                <w:top w:val="none" w:sz="0" w:space="0" w:color="auto"/>
                <w:left w:val="none" w:sz="0" w:space="0" w:color="auto"/>
                <w:bottom w:val="none" w:sz="0" w:space="0" w:color="auto"/>
                <w:right w:val="none" w:sz="0" w:space="0" w:color="auto"/>
              </w:divBdr>
            </w:div>
            <w:div w:id="1792626732">
              <w:marLeft w:val="0"/>
              <w:marRight w:val="0"/>
              <w:marTop w:val="0"/>
              <w:marBottom w:val="0"/>
              <w:divBdr>
                <w:top w:val="none" w:sz="0" w:space="0" w:color="auto"/>
                <w:left w:val="none" w:sz="0" w:space="0" w:color="auto"/>
                <w:bottom w:val="none" w:sz="0" w:space="0" w:color="auto"/>
                <w:right w:val="none" w:sz="0" w:space="0" w:color="auto"/>
              </w:divBdr>
            </w:div>
            <w:div w:id="20207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22642">
      <w:bodyDiv w:val="1"/>
      <w:marLeft w:val="0"/>
      <w:marRight w:val="0"/>
      <w:marTop w:val="0"/>
      <w:marBottom w:val="0"/>
      <w:divBdr>
        <w:top w:val="none" w:sz="0" w:space="0" w:color="auto"/>
        <w:left w:val="none" w:sz="0" w:space="0" w:color="auto"/>
        <w:bottom w:val="none" w:sz="0" w:space="0" w:color="auto"/>
        <w:right w:val="none" w:sz="0" w:space="0" w:color="auto"/>
      </w:divBdr>
    </w:div>
    <w:div w:id="2024697273">
      <w:bodyDiv w:val="1"/>
      <w:marLeft w:val="0"/>
      <w:marRight w:val="0"/>
      <w:marTop w:val="0"/>
      <w:marBottom w:val="0"/>
      <w:divBdr>
        <w:top w:val="none" w:sz="0" w:space="0" w:color="auto"/>
        <w:left w:val="none" w:sz="0" w:space="0" w:color="auto"/>
        <w:bottom w:val="none" w:sz="0" w:space="0" w:color="auto"/>
        <w:right w:val="none" w:sz="0" w:space="0" w:color="auto"/>
      </w:divBdr>
    </w:div>
    <w:div w:id="2027099248">
      <w:bodyDiv w:val="1"/>
      <w:marLeft w:val="0"/>
      <w:marRight w:val="0"/>
      <w:marTop w:val="0"/>
      <w:marBottom w:val="0"/>
      <w:divBdr>
        <w:top w:val="none" w:sz="0" w:space="0" w:color="auto"/>
        <w:left w:val="none" w:sz="0" w:space="0" w:color="auto"/>
        <w:bottom w:val="none" w:sz="0" w:space="0" w:color="auto"/>
        <w:right w:val="none" w:sz="0" w:space="0" w:color="auto"/>
      </w:divBdr>
      <w:divsChild>
        <w:div w:id="1570456030">
          <w:marLeft w:val="0"/>
          <w:marRight w:val="0"/>
          <w:marTop w:val="0"/>
          <w:marBottom w:val="0"/>
          <w:divBdr>
            <w:top w:val="none" w:sz="0" w:space="0" w:color="auto"/>
            <w:left w:val="none" w:sz="0" w:space="0" w:color="auto"/>
            <w:bottom w:val="none" w:sz="0" w:space="0" w:color="auto"/>
            <w:right w:val="none" w:sz="0" w:space="0" w:color="auto"/>
          </w:divBdr>
        </w:div>
      </w:divsChild>
    </w:div>
    <w:div w:id="206274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kody@termika.orlen.pl" TargetMode="External"/><Relationship Id="rId18" Type="http://schemas.openxmlformats.org/officeDocument/2006/relationships/hyperlink" Target="mailto:szkody@termika.orlen.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nfo@termika.orlen.pl" TargetMode="External"/><Relationship Id="rId7" Type="http://schemas.openxmlformats.org/officeDocument/2006/relationships/settings" Target="settings.xml"/><Relationship Id="rId12" Type="http://schemas.openxmlformats.org/officeDocument/2006/relationships/hyperlink" Target="mailto:ubezpieczenia@termika.orlen.pl" TargetMode="External"/><Relationship Id="rId17" Type="http://schemas.openxmlformats.org/officeDocument/2006/relationships/hyperlink" Target="mailto:ubezpieczenia@termika.orlen.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zkody@termika.orlen.pl"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olina.wozniak@termika.orlen.pl" TargetMode="External"/><Relationship Id="rId24" Type="http://schemas.openxmlformats.org/officeDocument/2006/relationships/hyperlink" Target="mailto:ochronadanych@termika.orlen.pl" TargetMode="External"/><Relationship Id="rId5" Type="http://schemas.openxmlformats.org/officeDocument/2006/relationships/numbering" Target="numbering.xml"/><Relationship Id="rId15" Type="http://schemas.openxmlformats.org/officeDocument/2006/relationships/hyperlink" Target="mailto:ubezpieczenia@termika.orlen.pl" TargetMode="External"/><Relationship Id="rId23" Type="http://schemas.openxmlformats.org/officeDocument/2006/relationships/hyperlink" Target="http://www.termika.orlen.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odatki@termika.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swiadczenie.efaktura@termika.orlen.pl" TargetMode="External"/><Relationship Id="rId22" Type="http://schemas.openxmlformats.org/officeDocument/2006/relationships/hyperlink" Target="mailto:ochronadanych@termika.orlen.pl" TargetMode="External"/><Relationship Id="rId27"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5D86631DE8A0747B9939DF31634A963" ma:contentTypeVersion="0" ma:contentTypeDescription="Utwórz nowy dokument." ma:contentTypeScope="" ma:versionID="6cc4ac69daf8ffa2c84f1a29aae2c68d">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EF6D66-97C6-44AB-ABB3-21CFEACB9D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F3F88D-8522-44B3-9300-142393C6F6C7}">
  <ds:schemaRefs>
    <ds:schemaRef ds:uri="http://schemas.openxmlformats.org/officeDocument/2006/bibliography"/>
  </ds:schemaRefs>
</ds:datastoreItem>
</file>

<file path=customXml/itemProps3.xml><?xml version="1.0" encoding="utf-8"?>
<ds:datastoreItem xmlns:ds="http://schemas.openxmlformats.org/officeDocument/2006/customXml" ds:itemID="{9459D021-5407-445F-9FDC-0C243085A794}">
  <ds:schemaRefs>
    <ds:schemaRef ds:uri="http://schemas.microsoft.com/sharepoint/v3/contenttype/forms"/>
  </ds:schemaRefs>
</ds:datastoreItem>
</file>

<file path=customXml/itemProps4.xml><?xml version="1.0" encoding="utf-8"?>
<ds:datastoreItem xmlns:ds="http://schemas.openxmlformats.org/officeDocument/2006/customXml" ds:itemID="{0C6B0972-94F5-44C3-8292-C19BD99CF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12388</Words>
  <Characters>83165</Characters>
  <Application>Microsoft Office Word</Application>
  <DocSecurity>0</DocSecurity>
  <Lines>693</Lines>
  <Paragraphs>190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1 ZAMAWIAJĄCY</vt:lpstr>
      <vt:lpstr>1 ZAMAWIAJĄCY</vt:lpstr>
    </vt:vector>
  </TitlesOfParts>
  <Company>Styrman AB</Company>
  <LinksUpToDate>false</LinksUpToDate>
  <CharactersWithSpaces>95363</CharactersWithSpaces>
  <SharedDoc>false</SharedDoc>
  <HLinks>
    <vt:vector size="84" baseType="variant">
      <vt:variant>
        <vt:i4>524392</vt:i4>
      </vt:variant>
      <vt:variant>
        <vt:i4>39</vt:i4>
      </vt:variant>
      <vt:variant>
        <vt:i4>0</vt:i4>
      </vt:variant>
      <vt:variant>
        <vt:i4>5</vt:i4>
      </vt:variant>
      <vt:variant>
        <vt:lpwstr>mailto:ochronadanych@termika.orlen.pl</vt:lpwstr>
      </vt:variant>
      <vt:variant>
        <vt:lpwstr/>
      </vt:variant>
      <vt:variant>
        <vt:i4>1507400</vt:i4>
      </vt:variant>
      <vt:variant>
        <vt:i4>36</vt:i4>
      </vt:variant>
      <vt:variant>
        <vt:i4>0</vt:i4>
      </vt:variant>
      <vt:variant>
        <vt:i4>5</vt:i4>
      </vt:variant>
      <vt:variant>
        <vt:lpwstr>http://www.termika.orlen.pl/</vt:lpwstr>
      </vt:variant>
      <vt:variant>
        <vt:lpwstr/>
      </vt:variant>
      <vt:variant>
        <vt:i4>524392</vt:i4>
      </vt:variant>
      <vt:variant>
        <vt:i4>33</vt:i4>
      </vt:variant>
      <vt:variant>
        <vt:i4>0</vt:i4>
      </vt:variant>
      <vt:variant>
        <vt:i4>5</vt:i4>
      </vt:variant>
      <vt:variant>
        <vt:lpwstr>mailto:ochronadanych@termika.orlen.pl</vt:lpwstr>
      </vt:variant>
      <vt:variant>
        <vt:lpwstr/>
      </vt:variant>
      <vt:variant>
        <vt:i4>3473496</vt:i4>
      </vt:variant>
      <vt:variant>
        <vt:i4>30</vt:i4>
      </vt:variant>
      <vt:variant>
        <vt:i4>0</vt:i4>
      </vt:variant>
      <vt:variant>
        <vt:i4>5</vt:i4>
      </vt:variant>
      <vt:variant>
        <vt:lpwstr>mailto:info@termika.orlen.pl</vt:lpwstr>
      </vt:variant>
      <vt:variant>
        <vt:lpwstr/>
      </vt:variant>
      <vt:variant>
        <vt:i4>7864347</vt:i4>
      </vt:variant>
      <vt:variant>
        <vt:i4>27</vt:i4>
      </vt:variant>
      <vt:variant>
        <vt:i4>0</vt:i4>
      </vt:variant>
      <vt:variant>
        <vt:i4>5</vt:i4>
      </vt:variant>
      <vt:variant>
        <vt:lpwstr>mailto:podatki@termika.orlen.pl</vt:lpwstr>
      </vt:variant>
      <vt:variant>
        <vt:lpwstr/>
      </vt:variant>
      <vt:variant>
        <vt:i4>1507400</vt:i4>
      </vt:variant>
      <vt:variant>
        <vt:i4>24</vt:i4>
      </vt:variant>
      <vt:variant>
        <vt:i4>0</vt:i4>
      </vt:variant>
      <vt:variant>
        <vt:i4>5</vt:i4>
      </vt:variant>
      <vt:variant>
        <vt:lpwstr>http://www.termika.orlen.pl/</vt:lpwstr>
      </vt:variant>
      <vt:variant>
        <vt:lpwstr/>
      </vt:variant>
      <vt:variant>
        <vt:i4>4587573</vt:i4>
      </vt:variant>
      <vt:variant>
        <vt:i4>21</vt:i4>
      </vt:variant>
      <vt:variant>
        <vt:i4>0</vt:i4>
      </vt:variant>
      <vt:variant>
        <vt:i4>5</vt:i4>
      </vt:variant>
      <vt:variant>
        <vt:lpwstr>mailto:szkody@termika.orlen.pl</vt:lpwstr>
      </vt:variant>
      <vt:variant>
        <vt:lpwstr/>
      </vt:variant>
      <vt:variant>
        <vt:i4>65632</vt:i4>
      </vt:variant>
      <vt:variant>
        <vt:i4>18</vt:i4>
      </vt:variant>
      <vt:variant>
        <vt:i4>0</vt:i4>
      </vt:variant>
      <vt:variant>
        <vt:i4>5</vt:i4>
      </vt:variant>
      <vt:variant>
        <vt:lpwstr>mailto:ubezpieczenia@termika.orlen.pl</vt:lpwstr>
      </vt:variant>
      <vt:variant>
        <vt:lpwstr/>
      </vt:variant>
      <vt:variant>
        <vt:i4>4587573</vt:i4>
      </vt:variant>
      <vt:variant>
        <vt:i4>15</vt:i4>
      </vt:variant>
      <vt:variant>
        <vt:i4>0</vt:i4>
      </vt:variant>
      <vt:variant>
        <vt:i4>5</vt:i4>
      </vt:variant>
      <vt:variant>
        <vt:lpwstr>mailto:szkody@termika.orlen.pl</vt:lpwstr>
      </vt:variant>
      <vt:variant>
        <vt:lpwstr/>
      </vt:variant>
      <vt:variant>
        <vt:i4>65632</vt:i4>
      </vt:variant>
      <vt:variant>
        <vt:i4>12</vt:i4>
      </vt:variant>
      <vt:variant>
        <vt:i4>0</vt:i4>
      </vt:variant>
      <vt:variant>
        <vt:i4>5</vt:i4>
      </vt:variant>
      <vt:variant>
        <vt:lpwstr>mailto:ubezpieczenia@termika.orlen.pl</vt:lpwstr>
      </vt:variant>
      <vt:variant>
        <vt:lpwstr/>
      </vt:variant>
      <vt:variant>
        <vt:i4>5242995</vt:i4>
      </vt:variant>
      <vt:variant>
        <vt:i4>9</vt:i4>
      </vt:variant>
      <vt:variant>
        <vt:i4>0</vt:i4>
      </vt:variant>
      <vt:variant>
        <vt:i4>5</vt:i4>
      </vt:variant>
      <vt:variant>
        <vt:lpwstr>mailto:oswiadczenie.efaktura@termika.orlen.pl</vt:lpwstr>
      </vt:variant>
      <vt:variant>
        <vt:lpwstr/>
      </vt:variant>
      <vt:variant>
        <vt:i4>4587573</vt:i4>
      </vt:variant>
      <vt:variant>
        <vt:i4>6</vt:i4>
      </vt:variant>
      <vt:variant>
        <vt:i4>0</vt:i4>
      </vt:variant>
      <vt:variant>
        <vt:i4>5</vt:i4>
      </vt:variant>
      <vt:variant>
        <vt:lpwstr>mailto:szkody@termika.orlen.pl</vt:lpwstr>
      </vt:variant>
      <vt:variant>
        <vt:lpwstr/>
      </vt:variant>
      <vt:variant>
        <vt:i4>65632</vt:i4>
      </vt:variant>
      <vt:variant>
        <vt:i4>3</vt:i4>
      </vt:variant>
      <vt:variant>
        <vt:i4>0</vt:i4>
      </vt:variant>
      <vt:variant>
        <vt:i4>5</vt:i4>
      </vt:variant>
      <vt:variant>
        <vt:lpwstr>mailto:ubezpieczenia@termika.orlen.pl</vt:lpwstr>
      </vt:variant>
      <vt:variant>
        <vt:lpwstr/>
      </vt:variant>
      <vt:variant>
        <vt:i4>7274576</vt:i4>
      </vt:variant>
      <vt:variant>
        <vt:i4>0</vt:i4>
      </vt:variant>
      <vt:variant>
        <vt:i4>0</vt:i4>
      </vt:variant>
      <vt:variant>
        <vt:i4>5</vt:i4>
      </vt:variant>
      <vt:variant>
        <vt:lpwstr>mailto:karolina.wozniak@termika.orlen.pl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ZAMAWIAJĄCY</dc:title>
  <dc:creator>Sven von Zweigbergk</dc:creator>
  <cp:lastModifiedBy>Kurkus Adam</cp:lastModifiedBy>
  <cp:revision>5</cp:revision>
  <cp:lastPrinted>2018-11-26T09:24:00Z</cp:lastPrinted>
  <dcterms:created xsi:type="dcterms:W3CDTF">2025-09-12T10:41:00Z</dcterms:created>
  <dcterms:modified xsi:type="dcterms:W3CDTF">2025-09-19T10:13:00Z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2025-08-13T07:37:57Z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4b465ed1-9ce2-4472-8553-3a5417249123</vt:lpwstr>
  </property>
  <property fmtid="{D5CDD505-2E9C-101B-9397-08002B2CF9AE}" pid="8" name="MSIP_Label_e20eee59-e4e0-4a8d-90cf-d81fae0f4231_ContentBits">
    <vt:lpwstr>0</vt:lpwstr>
  </property>
  <property fmtid="{D5CDD505-2E9C-101B-9397-08002B2CF9AE}" pid="9" name="MSIP_Label_e20eee59-e4e0-4a8d-90cf-d81fae0f4231_Tag">
    <vt:lpwstr>10, 3, 0, 1</vt:lpwstr>
  </property>
</Properties>
</file>